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791" w:rsidRPr="00307108" w:rsidRDefault="00814791" w:rsidP="00814791">
      <w:pPr>
        <w:ind w:right="-2"/>
        <w:jc w:val="center"/>
        <w:rPr>
          <w:b/>
          <w:lang w:val="uk-UA"/>
        </w:rPr>
      </w:pPr>
      <w:bookmarkStart w:id="0" w:name="_GoBack"/>
      <w:bookmarkEnd w:id="0"/>
      <w:r w:rsidRPr="00307108">
        <w:rPr>
          <w:noProof/>
          <w:lang w:val="en-US" w:eastAsia="en-US"/>
        </w:rPr>
        <w:drawing>
          <wp:inline distT="0" distB="0" distL="0" distR="0" wp14:anchorId="49BB381D" wp14:editId="2E6482F5">
            <wp:extent cx="543464" cy="654767"/>
            <wp:effectExtent l="0" t="0" r="9525" b="0"/>
            <wp:docPr id="1" name="Рисунок 1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0" cy="66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791" w:rsidRPr="00307108" w:rsidRDefault="00814791" w:rsidP="00814791">
      <w:pPr>
        <w:ind w:right="-2"/>
        <w:jc w:val="center"/>
        <w:rPr>
          <w:b/>
          <w:bCs/>
          <w:sz w:val="40"/>
          <w:szCs w:val="32"/>
          <w:lang w:val="uk-UA"/>
        </w:rPr>
      </w:pPr>
      <w:r w:rsidRPr="00307108">
        <w:rPr>
          <w:b/>
          <w:bCs/>
          <w:sz w:val="40"/>
          <w:szCs w:val="32"/>
          <w:lang w:val="uk-UA"/>
        </w:rPr>
        <w:t>ВІННИЦЬКА МІСЬКА РАДА</w:t>
      </w:r>
    </w:p>
    <w:p w:rsidR="00814791" w:rsidRPr="00307108" w:rsidRDefault="00814791" w:rsidP="00814791">
      <w:pPr>
        <w:ind w:right="-2"/>
        <w:jc w:val="center"/>
        <w:rPr>
          <w:b/>
          <w:sz w:val="32"/>
          <w:lang w:val="uk-UA"/>
        </w:rPr>
      </w:pPr>
      <w:r w:rsidRPr="00307108">
        <w:rPr>
          <w:b/>
          <w:sz w:val="32"/>
          <w:lang w:val="uk-UA"/>
        </w:rPr>
        <w:t>ВИКОНАВЧИЙ КОМІТЕТ</w:t>
      </w:r>
    </w:p>
    <w:p w:rsidR="00814791" w:rsidRPr="00307108" w:rsidRDefault="00814791" w:rsidP="00814791">
      <w:pPr>
        <w:ind w:right="-2"/>
        <w:jc w:val="center"/>
        <w:rPr>
          <w:b/>
          <w:spacing w:val="100"/>
          <w:sz w:val="52"/>
          <w:szCs w:val="36"/>
          <w:lang w:val="uk-UA"/>
        </w:rPr>
      </w:pPr>
      <w:r w:rsidRPr="00307108">
        <w:rPr>
          <w:b/>
          <w:spacing w:val="100"/>
          <w:sz w:val="52"/>
          <w:szCs w:val="36"/>
          <w:lang w:val="uk-UA"/>
        </w:rPr>
        <w:t>РІШЕННЯ</w:t>
      </w:r>
    </w:p>
    <w:p w:rsidR="00814791" w:rsidRPr="00307108" w:rsidRDefault="00814791" w:rsidP="00814791">
      <w:pPr>
        <w:ind w:left="-1134" w:right="-2"/>
        <w:jc w:val="center"/>
        <w:rPr>
          <w:bCs/>
          <w:lang w:val="uk-UA"/>
        </w:rPr>
      </w:pPr>
    </w:p>
    <w:p w:rsidR="00814791" w:rsidRPr="00307108" w:rsidRDefault="00814791" w:rsidP="00814791">
      <w:pPr>
        <w:ind w:right="-2"/>
        <w:rPr>
          <w:lang w:val="uk-UA"/>
        </w:rPr>
      </w:pPr>
    </w:p>
    <w:p w:rsidR="00307108" w:rsidRPr="00307108" w:rsidRDefault="00307108" w:rsidP="00307108">
      <w:pPr>
        <w:pStyle w:val="a7"/>
        <w:rPr>
          <w:rFonts w:ascii="Times New Roman" w:hAnsi="Times New Roman"/>
          <w:sz w:val="28"/>
          <w:szCs w:val="32"/>
        </w:rPr>
      </w:pPr>
      <w:r w:rsidRPr="00307108">
        <w:rPr>
          <w:rFonts w:ascii="Times New Roman" w:hAnsi="Times New Roman"/>
          <w:sz w:val="28"/>
          <w:szCs w:val="32"/>
        </w:rPr>
        <w:t>Від 13.01.2022 р. № 29</w:t>
      </w:r>
    </w:p>
    <w:p w:rsidR="00307108" w:rsidRPr="00307108" w:rsidRDefault="00307108" w:rsidP="00307108">
      <w:pPr>
        <w:pStyle w:val="a7"/>
        <w:ind w:firstLine="708"/>
        <w:rPr>
          <w:rFonts w:ascii="Times New Roman" w:hAnsi="Times New Roman"/>
          <w:sz w:val="28"/>
          <w:szCs w:val="32"/>
          <w:lang w:eastAsia="ru-RU"/>
        </w:rPr>
      </w:pPr>
      <w:r w:rsidRPr="00307108">
        <w:rPr>
          <w:rFonts w:ascii="Times New Roman" w:hAnsi="Times New Roman"/>
          <w:sz w:val="28"/>
          <w:szCs w:val="32"/>
        </w:rPr>
        <w:t>м. Вінниця</w:t>
      </w:r>
    </w:p>
    <w:p w:rsidR="009968C0" w:rsidRPr="00307108" w:rsidRDefault="009968C0" w:rsidP="00814791">
      <w:pPr>
        <w:rPr>
          <w:b/>
          <w:lang w:val="uk-UA"/>
        </w:rPr>
      </w:pPr>
    </w:p>
    <w:p w:rsidR="00B50752" w:rsidRPr="00307108" w:rsidRDefault="00B50752" w:rsidP="00B50752">
      <w:pPr>
        <w:pStyle w:val="a7"/>
        <w:rPr>
          <w:rFonts w:ascii="Times New Roman" w:hAnsi="Times New Roman"/>
          <w:b/>
          <w:sz w:val="28"/>
          <w:szCs w:val="28"/>
        </w:rPr>
      </w:pPr>
      <w:r w:rsidRPr="00307108">
        <w:rPr>
          <w:rFonts w:ascii="Times New Roman" w:hAnsi="Times New Roman"/>
          <w:b/>
          <w:sz w:val="28"/>
          <w:szCs w:val="28"/>
        </w:rPr>
        <w:t xml:space="preserve">Про проект рішення міської ради  </w:t>
      </w:r>
    </w:p>
    <w:p w:rsidR="00B50752" w:rsidRPr="00307108" w:rsidRDefault="00B50752" w:rsidP="00B50752">
      <w:pPr>
        <w:pStyle w:val="a7"/>
        <w:rPr>
          <w:rFonts w:ascii="Times New Roman" w:hAnsi="Times New Roman"/>
          <w:b/>
          <w:sz w:val="28"/>
          <w:szCs w:val="28"/>
        </w:rPr>
      </w:pPr>
      <w:r w:rsidRPr="00307108">
        <w:rPr>
          <w:rFonts w:ascii="Times New Roman" w:hAnsi="Times New Roman"/>
          <w:b/>
          <w:sz w:val="28"/>
          <w:szCs w:val="28"/>
        </w:rPr>
        <w:t xml:space="preserve">«Про хід виконання Програми розвитку </w:t>
      </w:r>
    </w:p>
    <w:p w:rsidR="00B50752" w:rsidRPr="00307108" w:rsidRDefault="00B50752" w:rsidP="00B50752">
      <w:pPr>
        <w:pStyle w:val="a7"/>
        <w:rPr>
          <w:rFonts w:ascii="Times New Roman" w:hAnsi="Times New Roman"/>
          <w:b/>
          <w:sz w:val="28"/>
          <w:szCs w:val="28"/>
        </w:rPr>
      </w:pPr>
      <w:r w:rsidRPr="00307108">
        <w:rPr>
          <w:rFonts w:ascii="Times New Roman" w:hAnsi="Times New Roman"/>
          <w:b/>
          <w:sz w:val="28"/>
          <w:szCs w:val="28"/>
        </w:rPr>
        <w:t xml:space="preserve">сфери паркування транспортних засобів </w:t>
      </w:r>
    </w:p>
    <w:p w:rsidR="00B50752" w:rsidRPr="00307108" w:rsidRDefault="00B50752" w:rsidP="00B50752">
      <w:pPr>
        <w:pStyle w:val="a7"/>
        <w:rPr>
          <w:rFonts w:ascii="Times New Roman" w:hAnsi="Times New Roman"/>
          <w:b/>
          <w:sz w:val="28"/>
          <w:szCs w:val="28"/>
        </w:rPr>
      </w:pPr>
      <w:r w:rsidRPr="00307108">
        <w:rPr>
          <w:rFonts w:ascii="Times New Roman" w:hAnsi="Times New Roman"/>
          <w:b/>
          <w:sz w:val="28"/>
          <w:szCs w:val="28"/>
        </w:rPr>
        <w:t xml:space="preserve">на території Вінницької міської </w:t>
      </w:r>
    </w:p>
    <w:p w:rsidR="00B50752" w:rsidRPr="00307108" w:rsidRDefault="00B50752" w:rsidP="00B50752">
      <w:pPr>
        <w:pStyle w:val="a7"/>
        <w:rPr>
          <w:rFonts w:ascii="Times New Roman" w:hAnsi="Times New Roman"/>
          <w:b/>
          <w:sz w:val="28"/>
          <w:szCs w:val="28"/>
        </w:rPr>
      </w:pPr>
      <w:r w:rsidRPr="00307108">
        <w:rPr>
          <w:rFonts w:ascii="Times New Roman" w:hAnsi="Times New Roman"/>
          <w:b/>
          <w:sz w:val="28"/>
          <w:szCs w:val="28"/>
        </w:rPr>
        <w:t>територіальної громади на 2019-2021 роки»</w:t>
      </w:r>
    </w:p>
    <w:p w:rsidR="00B50752" w:rsidRPr="00307108" w:rsidRDefault="00B70998" w:rsidP="00B50752">
      <w:pPr>
        <w:pStyle w:val="a7"/>
        <w:rPr>
          <w:rFonts w:ascii="Times New Roman" w:hAnsi="Times New Roman"/>
          <w:b/>
          <w:sz w:val="28"/>
          <w:szCs w:val="28"/>
        </w:rPr>
      </w:pPr>
      <w:r w:rsidRPr="00307108">
        <w:rPr>
          <w:rFonts w:ascii="Times New Roman" w:hAnsi="Times New Roman"/>
          <w:b/>
          <w:sz w:val="28"/>
          <w:szCs w:val="28"/>
        </w:rPr>
        <w:t xml:space="preserve">зі змінами </w:t>
      </w:r>
      <w:r w:rsidR="00B50752" w:rsidRPr="00307108">
        <w:rPr>
          <w:rFonts w:ascii="Times New Roman" w:hAnsi="Times New Roman"/>
          <w:b/>
          <w:sz w:val="28"/>
          <w:szCs w:val="28"/>
        </w:rPr>
        <w:t>за 202</w:t>
      </w:r>
      <w:r w:rsidR="00432B53" w:rsidRPr="00307108">
        <w:rPr>
          <w:rFonts w:ascii="Times New Roman" w:hAnsi="Times New Roman"/>
          <w:b/>
          <w:sz w:val="28"/>
          <w:szCs w:val="28"/>
        </w:rPr>
        <w:t>1</w:t>
      </w:r>
      <w:r w:rsidR="00B50752" w:rsidRPr="00307108">
        <w:rPr>
          <w:rFonts w:ascii="Times New Roman" w:hAnsi="Times New Roman"/>
          <w:b/>
          <w:sz w:val="28"/>
          <w:szCs w:val="28"/>
        </w:rPr>
        <w:t xml:space="preserve"> р</w:t>
      </w:r>
      <w:r w:rsidR="00957D04" w:rsidRPr="00307108">
        <w:rPr>
          <w:rFonts w:ascii="Times New Roman" w:hAnsi="Times New Roman"/>
          <w:b/>
          <w:sz w:val="28"/>
          <w:szCs w:val="28"/>
        </w:rPr>
        <w:t>ік</w:t>
      </w:r>
      <w:r w:rsidR="006C110F" w:rsidRPr="00307108">
        <w:rPr>
          <w:rFonts w:ascii="Times New Roman" w:hAnsi="Times New Roman"/>
          <w:b/>
          <w:sz w:val="28"/>
          <w:szCs w:val="28"/>
        </w:rPr>
        <w:t xml:space="preserve"> </w:t>
      </w:r>
    </w:p>
    <w:p w:rsidR="00B50752" w:rsidRPr="00307108" w:rsidRDefault="00B50752" w:rsidP="00B5075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50752" w:rsidRPr="00307108" w:rsidRDefault="00B50752" w:rsidP="00B50752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307108">
        <w:rPr>
          <w:rFonts w:ascii="Times New Roman" w:hAnsi="Times New Roman"/>
          <w:sz w:val="28"/>
          <w:szCs w:val="28"/>
        </w:rPr>
        <w:t>Керуючись пунктом 1 частини 2 статті 52 та частиною 6 статті 59 Закону України «Про місцеве самоврядування в Україні», виконавчий комітет міської ради</w:t>
      </w:r>
    </w:p>
    <w:p w:rsidR="00B50752" w:rsidRPr="00307108" w:rsidRDefault="00B50752" w:rsidP="00B50752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50752" w:rsidRPr="00307108" w:rsidRDefault="00B50752" w:rsidP="00B50752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07108">
        <w:rPr>
          <w:rFonts w:ascii="Times New Roman" w:hAnsi="Times New Roman"/>
          <w:sz w:val="28"/>
          <w:szCs w:val="28"/>
        </w:rPr>
        <w:t>В И Р І Ш И В:</w:t>
      </w:r>
    </w:p>
    <w:p w:rsidR="00B50752" w:rsidRPr="00307108" w:rsidRDefault="00B50752" w:rsidP="00B5075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50752" w:rsidRPr="00307108" w:rsidRDefault="00B50752" w:rsidP="00B50752">
      <w:pPr>
        <w:pStyle w:val="a7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07108">
        <w:rPr>
          <w:rFonts w:ascii="Times New Roman" w:hAnsi="Times New Roman"/>
          <w:sz w:val="28"/>
          <w:szCs w:val="28"/>
        </w:rPr>
        <w:lastRenderedPageBreak/>
        <w:t xml:space="preserve">        1. Схвалити проект рішення міської ради «Про хід виконання Програми розвитку сфери паркування транспортних засобів на території Вінницької міської територіальної громади на 2019-2021 роки </w:t>
      </w:r>
      <w:r w:rsidR="000311DB" w:rsidRPr="00307108">
        <w:rPr>
          <w:rFonts w:ascii="Times New Roman" w:hAnsi="Times New Roman"/>
          <w:sz w:val="28"/>
          <w:szCs w:val="28"/>
        </w:rPr>
        <w:t xml:space="preserve">зі змінами </w:t>
      </w:r>
      <w:r w:rsidRPr="00307108">
        <w:rPr>
          <w:rFonts w:ascii="Times New Roman" w:hAnsi="Times New Roman"/>
          <w:sz w:val="28"/>
          <w:szCs w:val="28"/>
        </w:rPr>
        <w:t>за 202</w:t>
      </w:r>
      <w:r w:rsidR="00432B53" w:rsidRPr="00307108">
        <w:rPr>
          <w:rFonts w:ascii="Times New Roman" w:hAnsi="Times New Roman"/>
          <w:sz w:val="28"/>
          <w:szCs w:val="28"/>
        </w:rPr>
        <w:t>1</w:t>
      </w:r>
      <w:r w:rsidRPr="00307108">
        <w:rPr>
          <w:rFonts w:ascii="Times New Roman" w:hAnsi="Times New Roman"/>
          <w:sz w:val="28"/>
          <w:szCs w:val="28"/>
        </w:rPr>
        <w:t xml:space="preserve"> р</w:t>
      </w:r>
      <w:r w:rsidR="006C16A0" w:rsidRPr="00307108">
        <w:rPr>
          <w:rFonts w:ascii="Times New Roman" w:hAnsi="Times New Roman"/>
          <w:sz w:val="28"/>
          <w:szCs w:val="28"/>
        </w:rPr>
        <w:t>ік</w:t>
      </w:r>
      <w:r w:rsidRPr="00307108">
        <w:rPr>
          <w:rFonts w:ascii="Times New Roman" w:hAnsi="Times New Roman"/>
          <w:sz w:val="28"/>
          <w:szCs w:val="28"/>
        </w:rPr>
        <w:t>»</w:t>
      </w:r>
      <w:r w:rsidRPr="00307108">
        <w:rPr>
          <w:rFonts w:ascii="Times New Roman" w:hAnsi="Times New Roman"/>
          <w:b/>
          <w:sz w:val="28"/>
          <w:szCs w:val="28"/>
        </w:rPr>
        <w:t xml:space="preserve"> </w:t>
      </w:r>
      <w:r w:rsidRPr="00307108">
        <w:rPr>
          <w:rFonts w:ascii="Times New Roman" w:hAnsi="Times New Roman"/>
          <w:sz w:val="28"/>
          <w:szCs w:val="28"/>
        </w:rPr>
        <w:t>згідно з додатком до даного рішення.</w:t>
      </w:r>
    </w:p>
    <w:p w:rsidR="00B50752" w:rsidRPr="00307108" w:rsidRDefault="00B50752" w:rsidP="00B50752">
      <w:pPr>
        <w:pStyle w:val="a9"/>
        <w:tabs>
          <w:tab w:val="left" w:pos="851"/>
        </w:tabs>
        <w:spacing w:line="276" w:lineRule="auto"/>
        <w:ind w:left="567"/>
        <w:rPr>
          <w:szCs w:val="28"/>
        </w:rPr>
      </w:pPr>
      <w:r w:rsidRPr="00307108">
        <w:rPr>
          <w:szCs w:val="28"/>
        </w:rPr>
        <w:t>2. Подати даний проект рішення на розгляд міської ради.</w:t>
      </w:r>
    </w:p>
    <w:p w:rsidR="00B50752" w:rsidRPr="00307108" w:rsidRDefault="00B50752" w:rsidP="00B50752">
      <w:pPr>
        <w:pStyle w:val="a9"/>
        <w:tabs>
          <w:tab w:val="left" w:pos="851"/>
        </w:tabs>
        <w:spacing w:line="276" w:lineRule="auto"/>
        <w:ind w:firstLine="567"/>
        <w:rPr>
          <w:szCs w:val="28"/>
        </w:rPr>
      </w:pPr>
      <w:r w:rsidRPr="00307108">
        <w:rPr>
          <w:szCs w:val="28"/>
        </w:rPr>
        <w:t xml:space="preserve">3. Відділу організаційного забезпечення та діловодства апарату міської ради та її виконкому подати дане рішення до секретаріату міської ради для включення до проекту порядку денного чергової сесії міської ради. </w:t>
      </w:r>
    </w:p>
    <w:p w:rsidR="00B50752" w:rsidRPr="00307108" w:rsidRDefault="00B50752" w:rsidP="00B50752">
      <w:pPr>
        <w:pStyle w:val="a9"/>
        <w:tabs>
          <w:tab w:val="left" w:pos="851"/>
        </w:tabs>
        <w:spacing w:line="276" w:lineRule="auto"/>
        <w:ind w:firstLine="567"/>
        <w:rPr>
          <w:szCs w:val="28"/>
        </w:rPr>
      </w:pPr>
      <w:r w:rsidRPr="00307108">
        <w:rPr>
          <w:szCs w:val="28"/>
        </w:rPr>
        <w:t>4. Контроль за виконанням цього рішення покласти на заступника міського голови М. Форманюка.</w:t>
      </w:r>
    </w:p>
    <w:p w:rsidR="00B50752" w:rsidRPr="00307108" w:rsidRDefault="00B50752" w:rsidP="00B50752">
      <w:pPr>
        <w:jc w:val="both"/>
        <w:rPr>
          <w:lang w:val="uk-UA"/>
        </w:rPr>
      </w:pPr>
    </w:p>
    <w:p w:rsidR="00B50752" w:rsidRPr="00307108" w:rsidRDefault="00B50752" w:rsidP="00B50752">
      <w:pPr>
        <w:jc w:val="both"/>
        <w:rPr>
          <w:lang w:val="uk-UA"/>
        </w:rPr>
      </w:pPr>
    </w:p>
    <w:p w:rsidR="00B50752" w:rsidRPr="00307108" w:rsidRDefault="00B50752" w:rsidP="00B50752">
      <w:pPr>
        <w:jc w:val="both"/>
        <w:rPr>
          <w:lang w:val="uk-UA"/>
        </w:rPr>
      </w:pPr>
    </w:p>
    <w:p w:rsidR="00B50752" w:rsidRPr="00307108" w:rsidRDefault="00B50752" w:rsidP="00B50752">
      <w:pPr>
        <w:spacing w:after="200"/>
        <w:jc w:val="center"/>
        <w:rPr>
          <w:b/>
          <w:lang w:val="uk-UA"/>
        </w:rPr>
      </w:pPr>
      <w:r w:rsidRPr="00307108">
        <w:rPr>
          <w:b/>
          <w:lang w:val="uk-UA"/>
        </w:rPr>
        <w:t>Міський голова                                                                                С. Моргунов</w:t>
      </w:r>
    </w:p>
    <w:p w:rsidR="00B50752" w:rsidRPr="00307108" w:rsidRDefault="00B50752" w:rsidP="00B50752">
      <w:pPr>
        <w:ind w:firstLine="6379"/>
        <w:rPr>
          <w:lang w:val="uk-UA"/>
        </w:rPr>
      </w:pPr>
    </w:p>
    <w:p w:rsidR="00B50752" w:rsidRPr="00307108" w:rsidRDefault="00B50752" w:rsidP="00B50752">
      <w:pPr>
        <w:ind w:firstLine="6379"/>
        <w:rPr>
          <w:lang w:val="uk-UA"/>
        </w:rPr>
      </w:pPr>
    </w:p>
    <w:p w:rsidR="00307108" w:rsidRPr="00307108" w:rsidRDefault="00307108" w:rsidP="00B50752">
      <w:pPr>
        <w:ind w:firstLine="6379"/>
        <w:rPr>
          <w:lang w:val="uk-UA"/>
        </w:rPr>
      </w:pPr>
    </w:p>
    <w:p w:rsidR="00307108" w:rsidRPr="00307108" w:rsidRDefault="00307108" w:rsidP="00B50752">
      <w:pPr>
        <w:ind w:firstLine="6379"/>
        <w:rPr>
          <w:lang w:val="uk-UA"/>
        </w:rPr>
      </w:pPr>
    </w:p>
    <w:p w:rsidR="00307108" w:rsidRPr="00307108" w:rsidRDefault="00307108" w:rsidP="00B50752">
      <w:pPr>
        <w:ind w:firstLine="6379"/>
        <w:rPr>
          <w:lang w:val="uk-UA"/>
        </w:rPr>
      </w:pPr>
    </w:p>
    <w:p w:rsidR="00A44EA4" w:rsidRPr="00307108" w:rsidRDefault="00A44EA4" w:rsidP="00B50752">
      <w:pPr>
        <w:ind w:firstLine="6379"/>
        <w:rPr>
          <w:lang w:val="uk-UA"/>
        </w:rPr>
      </w:pPr>
    </w:p>
    <w:p w:rsidR="00B50752" w:rsidRPr="00307108" w:rsidRDefault="00B50752" w:rsidP="00B50752">
      <w:pPr>
        <w:ind w:firstLine="6379"/>
        <w:rPr>
          <w:lang w:val="uk-UA"/>
        </w:rPr>
      </w:pPr>
    </w:p>
    <w:p w:rsidR="00307108" w:rsidRPr="00307108" w:rsidRDefault="00B50752" w:rsidP="00307108">
      <w:pPr>
        <w:ind w:left="5103"/>
        <w:rPr>
          <w:lang w:val="uk-UA"/>
        </w:rPr>
      </w:pPr>
      <w:r w:rsidRPr="00307108">
        <w:rPr>
          <w:lang w:val="uk-UA"/>
        </w:rPr>
        <w:lastRenderedPageBreak/>
        <w:t xml:space="preserve">                                            </w:t>
      </w:r>
      <w:r w:rsidR="004205B6" w:rsidRPr="00307108">
        <w:rPr>
          <w:lang w:val="uk-UA"/>
        </w:rPr>
        <w:t xml:space="preserve">                               </w:t>
      </w:r>
      <w:r w:rsidRPr="00307108">
        <w:rPr>
          <w:lang w:val="uk-UA"/>
        </w:rPr>
        <w:t xml:space="preserve">Додаток </w:t>
      </w:r>
    </w:p>
    <w:p w:rsidR="00307108" w:rsidRPr="00307108" w:rsidRDefault="00B50752" w:rsidP="00307108">
      <w:pPr>
        <w:ind w:left="5103"/>
        <w:rPr>
          <w:lang w:val="uk-UA"/>
        </w:rPr>
      </w:pPr>
      <w:r w:rsidRPr="00307108">
        <w:rPr>
          <w:lang w:val="uk-UA"/>
        </w:rPr>
        <w:t>до рішення</w:t>
      </w:r>
      <w:r w:rsidR="00307108" w:rsidRPr="00307108">
        <w:rPr>
          <w:lang w:val="uk-UA"/>
        </w:rPr>
        <w:t xml:space="preserve"> </w:t>
      </w:r>
      <w:r w:rsidRPr="00307108">
        <w:rPr>
          <w:lang w:val="uk-UA"/>
        </w:rPr>
        <w:t>виконавчого комітету</w:t>
      </w:r>
    </w:p>
    <w:p w:rsidR="00B50752" w:rsidRPr="00307108" w:rsidRDefault="00B50752" w:rsidP="00307108">
      <w:pPr>
        <w:ind w:left="5103"/>
        <w:rPr>
          <w:lang w:val="uk-UA"/>
        </w:rPr>
      </w:pPr>
      <w:r w:rsidRPr="00307108">
        <w:rPr>
          <w:lang w:val="uk-UA"/>
        </w:rPr>
        <w:t xml:space="preserve">міської ради </w:t>
      </w:r>
    </w:p>
    <w:p w:rsidR="00B50752" w:rsidRPr="00307108" w:rsidRDefault="00B50752" w:rsidP="00307108">
      <w:pPr>
        <w:pStyle w:val="a9"/>
        <w:ind w:left="5103"/>
        <w:jc w:val="left"/>
        <w:rPr>
          <w:szCs w:val="28"/>
        </w:rPr>
      </w:pPr>
      <w:r w:rsidRPr="00307108">
        <w:rPr>
          <w:szCs w:val="28"/>
        </w:rPr>
        <w:t>від</w:t>
      </w:r>
      <w:r w:rsidR="00307108" w:rsidRPr="00307108">
        <w:rPr>
          <w:szCs w:val="28"/>
        </w:rPr>
        <w:t xml:space="preserve"> 13.01.2022 р. </w:t>
      </w:r>
      <w:r w:rsidR="004205B6" w:rsidRPr="00307108">
        <w:t>№</w:t>
      </w:r>
      <w:r w:rsidR="00307108" w:rsidRPr="00307108">
        <w:t xml:space="preserve"> 29</w:t>
      </w:r>
      <w:r w:rsidR="004205B6" w:rsidRPr="00307108">
        <w:t xml:space="preserve"> </w:t>
      </w:r>
    </w:p>
    <w:p w:rsidR="00B50752" w:rsidRPr="00307108" w:rsidRDefault="00B50752" w:rsidP="00B50752">
      <w:pPr>
        <w:jc w:val="right"/>
        <w:rPr>
          <w:noProof/>
          <w:sz w:val="24"/>
          <w:szCs w:val="24"/>
          <w:lang w:val="uk-UA" w:eastAsia="uk-UA"/>
        </w:rPr>
      </w:pPr>
      <w:r w:rsidRPr="00307108">
        <w:rPr>
          <w:noProof/>
          <w:sz w:val="24"/>
          <w:szCs w:val="24"/>
          <w:lang w:val="uk-UA" w:eastAsia="uk-UA"/>
        </w:rPr>
        <w:t xml:space="preserve">                                             </w:t>
      </w:r>
    </w:p>
    <w:p w:rsidR="00B50752" w:rsidRPr="00307108" w:rsidRDefault="00B50752" w:rsidP="00B50752">
      <w:pPr>
        <w:pStyle w:val="a9"/>
        <w:rPr>
          <w:szCs w:val="28"/>
        </w:rPr>
      </w:pPr>
    </w:p>
    <w:p w:rsidR="00B50752" w:rsidRPr="00307108" w:rsidRDefault="00B50752" w:rsidP="00B50752">
      <w:pPr>
        <w:pStyle w:val="a9"/>
        <w:jc w:val="center"/>
        <w:rPr>
          <w:b/>
          <w:szCs w:val="28"/>
        </w:rPr>
      </w:pPr>
      <w:r w:rsidRPr="00307108">
        <w:rPr>
          <w:b/>
          <w:szCs w:val="28"/>
        </w:rPr>
        <w:t>Проект рішення міської ради</w:t>
      </w:r>
    </w:p>
    <w:p w:rsidR="00B50752" w:rsidRPr="00307108" w:rsidRDefault="00B50752" w:rsidP="00B50752">
      <w:pPr>
        <w:pStyle w:val="a9"/>
        <w:rPr>
          <w:b/>
          <w:szCs w:val="28"/>
        </w:rPr>
      </w:pPr>
    </w:p>
    <w:p w:rsidR="00B50752" w:rsidRPr="00307108" w:rsidRDefault="00B50752" w:rsidP="00B50752">
      <w:pPr>
        <w:pStyle w:val="a7"/>
        <w:rPr>
          <w:rFonts w:ascii="Times New Roman" w:hAnsi="Times New Roman"/>
          <w:sz w:val="28"/>
          <w:szCs w:val="28"/>
        </w:rPr>
      </w:pPr>
      <w:r w:rsidRPr="00307108">
        <w:rPr>
          <w:rFonts w:ascii="Times New Roman" w:hAnsi="Times New Roman"/>
          <w:sz w:val="28"/>
          <w:szCs w:val="28"/>
        </w:rPr>
        <w:t xml:space="preserve">Про хід виконання Програми розвитку </w:t>
      </w:r>
    </w:p>
    <w:p w:rsidR="00B50752" w:rsidRPr="00307108" w:rsidRDefault="00B50752" w:rsidP="00B50752">
      <w:pPr>
        <w:pStyle w:val="a7"/>
        <w:rPr>
          <w:rFonts w:ascii="Times New Roman" w:hAnsi="Times New Roman"/>
          <w:sz w:val="28"/>
          <w:szCs w:val="28"/>
        </w:rPr>
      </w:pPr>
      <w:r w:rsidRPr="00307108">
        <w:rPr>
          <w:rFonts w:ascii="Times New Roman" w:hAnsi="Times New Roman"/>
          <w:sz w:val="28"/>
          <w:szCs w:val="28"/>
        </w:rPr>
        <w:t xml:space="preserve">сфери паркування транспортних засобів </w:t>
      </w:r>
    </w:p>
    <w:p w:rsidR="00B50752" w:rsidRPr="00307108" w:rsidRDefault="00B50752" w:rsidP="00B50752">
      <w:pPr>
        <w:pStyle w:val="a7"/>
        <w:rPr>
          <w:rFonts w:ascii="Times New Roman" w:hAnsi="Times New Roman"/>
          <w:sz w:val="28"/>
          <w:szCs w:val="28"/>
        </w:rPr>
      </w:pPr>
      <w:r w:rsidRPr="00307108">
        <w:rPr>
          <w:rFonts w:ascii="Times New Roman" w:hAnsi="Times New Roman"/>
          <w:sz w:val="28"/>
          <w:szCs w:val="28"/>
        </w:rPr>
        <w:t xml:space="preserve">на території Вінницької міської </w:t>
      </w:r>
    </w:p>
    <w:p w:rsidR="00B50752" w:rsidRPr="00307108" w:rsidRDefault="00B50752" w:rsidP="00B50752">
      <w:pPr>
        <w:pStyle w:val="a7"/>
        <w:rPr>
          <w:rFonts w:ascii="Times New Roman" w:hAnsi="Times New Roman"/>
          <w:sz w:val="28"/>
          <w:szCs w:val="28"/>
        </w:rPr>
      </w:pPr>
      <w:r w:rsidRPr="00307108">
        <w:rPr>
          <w:rFonts w:ascii="Times New Roman" w:hAnsi="Times New Roman"/>
          <w:sz w:val="28"/>
          <w:szCs w:val="28"/>
        </w:rPr>
        <w:t>територіальної громади на 2019-2021 роки</w:t>
      </w:r>
    </w:p>
    <w:p w:rsidR="00B50752" w:rsidRPr="00307108" w:rsidRDefault="000B507B" w:rsidP="00B50752">
      <w:pPr>
        <w:pStyle w:val="a7"/>
        <w:rPr>
          <w:rFonts w:ascii="Times New Roman" w:hAnsi="Times New Roman"/>
          <w:sz w:val="28"/>
          <w:szCs w:val="28"/>
        </w:rPr>
      </w:pPr>
      <w:r w:rsidRPr="00307108">
        <w:rPr>
          <w:rFonts w:ascii="Times New Roman" w:hAnsi="Times New Roman"/>
          <w:sz w:val="28"/>
          <w:szCs w:val="28"/>
        </w:rPr>
        <w:t xml:space="preserve">зі змінами </w:t>
      </w:r>
      <w:r w:rsidR="00B50752" w:rsidRPr="00307108">
        <w:rPr>
          <w:rFonts w:ascii="Times New Roman" w:hAnsi="Times New Roman"/>
          <w:sz w:val="28"/>
          <w:szCs w:val="28"/>
        </w:rPr>
        <w:t>за 202</w:t>
      </w:r>
      <w:r w:rsidR="00493F61" w:rsidRPr="00307108">
        <w:rPr>
          <w:rFonts w:ascii="Times New Roman" w:hAnsi="Times New Roman"/>
          <w:sz w:val="28"/>
          <w:szCs w:val="28"/>
        </w:rPr>
        <w:t>1</w:t>
      </w:r>
      <w:r w:rsidR="00B50752" w:rsidRPr="00307108">
        <w:rPr>
          <w:rFonts w:ascii="Times New Roman" w:hAnsi="Times New Roman"/>
          <w:sz w:val="28"/>
          <w:szCs w:val="28"/>
        </w:rPr>
        <w:t xml:space="preserve"> р</w:t>
      </w:r>
      <w:r w:rsidR="006A07FF" w:rsidRPr="00307108">
        <w:rPr>
          <w:rFonts w:ascii="Times New Roman" w:hAnsi="Times New Roman"/>
          <w:sz w:val="28"/>
          <w:szCs w:val="28"/>
        </w:rPr>
        <w:t>ік</w:t>
      </w:r>
      <w:r w:rsidR="00114AF9" w:rsidRPr="00307108">
        <w:rPr>
          <w:rFonts w:ascii="Times New Roman" w:hAnsi="Times New Roman"/>
          <w:sz w:val="28"/>
          <w:szCs w:val="28"/>
        </w:rPr>
        <w:t xml:space="preserve"> </w:t>
      </w:r>
    </w:p>
    <w:p w:rsidR="00B50752" w:rsidRPr="00307108" w:rsidRDefault="00B50752" w:rsidP="00B5075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EF3" w:rsidRPr="00307108" w:rsidRDefault="003A4EF3" w:rsidP="007020BF">
      <w:pPr>
        <w:pStyle w:val="tj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07108">
        <w:rPr>
          <w:iCs/>
          <w:sz w:val="28"/>
          <w:szCs w:val="28"/>
        </w:rPr>
        <w:t>З метою</w:t>
      </w:r>
      <w:r w:rsidRPr="00307108">
        <w:rPr>
          <w:sz w:val="28"/>
          <w:szCs w:val="28"/>
        </w:rPr>
        <w:t xml:space="preserve"> вирішення проблеми паркування транспортних засобів у Вінницькій міській територіальній громаді, рішенням міської ради від 30.08.2019р. №1902 затверджена «Програма розвитку сфери паркування транспортних засобів на території Вінницької міської  територіальної громади на 2019-2021 роки»</w:t>
      </w:r>
      <w:r w:rsidR="00B4756E" w:rsidRPr="00307108">
        <w:rPr>
          <w:sz w:val="28"/>
          <w:szCs w:val="28"/>
        </w:rPr>
        <w:t xml:space="preserve"> зі змінами</w:t>
      </w:r>
      <w:r w:rsidRPr="00307108">
        <w:rPr>
          <w:sz w:val="28"/>
          <w:szCs w:val="28"/>
        </w:rPr>
        <w:t xml:space="preserve"> (далі - Програма).</w:t>
      </w:r>
    </w:p>
    <w:p w:rsidR="003A4EF3" w:rsidRPr="00307108" w:rsidRDefault="003A4EF3" w:rsidP="003A4EF3">
      <w:pPr>
        <w:pStyle w:val="tj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07108">
        <w:rPr>
          <w:sz w:val="28"/>
          <w:szCs w:val="28"/>
        </w:rPr>
        <w:t xml:space="preserve">Реалізація Програми направлена на збільшення пропускної спроможності існуючої вулично-шляхової мережі міста та розвитку сфери паркування Вінницької міської територіальної громади. </w:t>
      </w:r>
    </w:p>
    <w:p w:rsidR="003A4EF3" w:rsidRPr="00307108" w:rsidRDefault="003A4EF3" w:rsidP="003A4EF3">
      <w:pPr>
        <w:pStyle w:val="tj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07108">
        <w:rPr>
          <w:sz w:val="28"/>
          <w:szCs w:val="28"/>
        </w:rPr>
        <w:lastRenderedPageBreak/>
        <w:t xml:space="preserve">Метою Програми є підвищення безпеки дорожнього руху, усунення перешкод у роботі громадського транспорту, розвиток паркувального простору міста, забезпечення створення умов для зменшення навантаження на вулично-дорожню мережу міста, покращення організації дорожнього руху в частині впорядкування робіт з паркування, введення нових інноваційних технологій при наданні послуг з паркування, підвищення рівня надання послуг з паркування, створення організаційних і економічних умов для розвитку паркування, що забезпечить значний внесок у соціально-економічний розвиток міста шляхом збільшення дохідної частини бюджету Вінницької міської територіальної громади за рахунок адміністративних штрафів, залучення інвестицій, збільшення кількості робочих місць. </w:t>
      </w:r>
    </w:p>
    <w:p w:rsidR="003A4EF3" w:rsidRPr="00307108" w:rsidRDefault="003A4EF3" w:rsidP="003A4EF3">
      <w:pPr>
        <w:spacing w:line="276" w:lineRule="auto"/>
        <w:ind w:firstLine="567"/>
        <w:jc w:val="both"/>
        <w:rPr>
          <w:lang w:val="uk-UA"/>
        </w:rPr>
      </w:pPr>
      <w:r w:rsidRPr="00307108">
        <w:rPr>
          <w:lang w:val="uk-UA"/>
        </w:rPr>
        <w:t xml:space="preserve"> Відповідно до рішення виконавчого комітету Вінницької міської ради №2186 від 05.09.2019р. створено відділ паркування департаменту енергетики, транспорту та зв’язку Вінницької міської ради. </w:t>
      </w:r>
    </w:p>
    <w:p w:rsidR="003A4EF3" w:rsidRPr="00307108" w:rsidRDefault="003A4EF3" w:rsidP="003A4EF3">
      <w:pPr>
        <w:spacing w:line="276" w:lineRule="auto"/>
        <w:ind w:firstLine="567"/>
        <w:jc w:val="both"/>
        <w:rPr>
          <w:lang w:val="uk-UA"/>
        </w:rPr>
      </w:pPr>
      <w:r w:rsidRPr="00307108">
        <w:rPr>
          <w:lang w:val="uk-UA"/>
        </w:rPr>
        <w:t xml:space="preserve"> Посадовими особами відділу паркування </w:t>
      </w:r>
      <w:r w:rsidR="00FE3DCC" w:rsidRPr="00307108">
        <w:rPr>
          <w:lang w:val="uk-UA"/>
        </w:rPr>
        <w:t xml:space="preserve">департаменту енергетики, транспорту та зв’язку </w:t>
      </w:r>
      <w:r w:rsidR="009B2D05" w:rsidRPr="00307108">
        <w:rPr>
          <w:lang w:val="uk-UA"/>
        </w:rPr>
        <w:t>постійно ведеться</w:t>
      </w:r>
      <w:r w:rsidRPr="00307108">
        <w:rPr>
          <w:lang w:val="uk-UA"/>
        </w:rPr>
        <w:t xml:space="preserve"> моніторинг всіх наявних місць для паркування транспортних засобів у Вінницький міський територіальній громаді. </w:t>
      </w:r>
    </w:p>
    <w:p w:rsidR="003A4EF3" w:rsidRPr="00307108" w:rsidRDefault="003A4EF3" w:rsidP="003A4EF3">
      <w:pPr>
        <w:spacing w:line="276" w:lineRule="auto"/>
        <w:ind w:firstLine="567"/>
        <w:jc w:val="both"/>
        <w:rPr>
          <w:highlight w:val="yellow"/>
          <w:lang w:val="uk-UA"/>
        </w:rPr>
      </w:pPr>
      <w:r w:rsidRPr="00307108">
        <w:rPr>
          <w:lang w:val="uk-UA"/>
        </w:rPr>
        <w:t>Станом на 31 грудня 202</w:t>
      </w:r>
      <w:r w:rsidR="00E802D2" w:rsidRPr="00307108">
        <w:rPr>
          <w:lang w:val="uk-UA"/>
        </w:rPr>
        <w:t>1</w:t>
      </w:r>
      <w:r w:rsidRPr="00307108">
        <w:rPr>
          <w:lang w:val="uk-UA"/>
        </w:rPr>
        <w:t xml:space="preserve"> року в наявності </w:t>
      </w:r>
      <w:r w:rsidR="007957D7" w:rsidRPr="00307108">
        <w:rPr>
          <w:lang w:val="uk-UA"/>
        </w:rPr>
        <w:t>9638</w:t>
      </w:r>
      <w:r w:rsidRPr="00307108">
        <w:rPr>
          <w:lang w:val="uk-UA"/>
        </w:rPr>
        <w:t xml:space="preserve"> місць для зупинки та стоянки транспортних засобів, у т.ч. 4</w:t>
      </w:r>
      <w:r w:rsidR="007957D7" w:rsidRPr="00307108">
        <w:rPr>
          <w:lang w:val="uk-UA"/>
        </w:rPr>
        <w:t>25</w:t>
      </w:r>
      <w:r w:rsidRPr="00307108">
        <w:rPr>
          <w:lang w:val="uk-UA"/>
        </w:rPr>
        <w:t xml:space="preserve"> місць для осіб з інвалідні</w:t>
      </w:r>
      <w:r w:rsidRPr="00307108">
        <w:rPr>
          <w:lang w:val="uk-UA"/>
        </w:rPr>
        <w:lastRenderedPageBreak/>
        <w:t xml:space="preserve">стю, 99 місць для стоянок таксі та </w:t>
      </w:r>
      <w:r w:rsidR="00A347EA" w:rsidRPr="00307108">
        <w:rPr>
          <w:lang w:val="uk-UA"/>
        </w:rPr>
        <w:t>24</w:t>
      </w:r>
      <w:r w:rsidRPr="00307108">
        <w:rPr>
          <w:lang w:val="uk-UA"/>
        </w:rPr>
        <w:t xml:space="preserve"> місць для зупинки та стоянки транспортних засобів, оснащеними електричними двигунами та 24 місця для паркування мотоциклів.</w:t>
      </w:r>
    </w:p>
    <w:p w:rsidR="003A4EF3" w:rsidRPr="00307108" w:rsidRDefault="003A4EF3" w:rsidP="003A4EF3">
      <w:pPr>
        <w:spacing w:line="276" w:lineRule="auto"/>
        <w:ind w:firstLine="567"/>
        <w:jc w:val="both"/>
        <w:rPr>
          <w:lang w:val="uk-UA"/>
        </w:rPr>
      </w:pPr>
      <w:r w:rsidRPr="00307108">
        <w:rPr>
          <w:lang w:val="uk-UA"/>
        </w:rPr>
        <w:t>За пропозиціями посадових осіб відділу паркування протягом 202</w:t>
      </w:r>
      <w:r w:rsidR="00E802D2" w:rsidRPr="00307108">
        <w:rPr>
          <w:lang w:val="uk-UA"/>
        </w:rPr>
        <w:t>1</w:t>
      </w:r>
      <w:r w:rsidRPr="00307108">
        <w:rPr>
          <w:lang w:val="uk-UA"/>
        </w:rPr>
        <w:t xml:space="preserve"> року було облаштовано </w:t>
      </w:r>
      <w:r w:rsidR="006B52B9" w:rsidRPr="00307108">
        <w:rPr>
          <w:lang w:val="uk-UA"/>
        </w:rPr>
        <w:t>773</w:t>
      </w:r>
      <w:r w:rsidR="00696821" w:rsidRPr="00307108">
        <w:rPr>
          <w:color w:val="FF0000"/>
          <w:lang w:val="uk-UA"/>
        </w:rPr>
        <w:t xml:space="preserve"> </w:t>
      </w:r>
      <w:r w:rsidRPr="00307108">
        <w:rPr>
          <w:lang w:val="uk-UA"/>
        </w:rPr>
        <w:t>місц</w:t>
      </w:r>
      <w:r w:rsidR="008C4D85" w:rsidRPr="00307108">
        <w:rPr>
          <w:lang w:val="uk-UA"/>
        </w:rPr>
        <w:t>ь</w:t>
      </w:r>
      <w:r w:rsidRPr="00307108">
        <w:rPr>
          <w:lang w:val="uk-UA"/>
        </w:rPr>
        <w:t xml:space="preserve"> для зупинки та стоянки транспортних засобів в </w:t>
      </w:r>
      <w:r w:rsidR="00696821" w:rsidRPr="00307108">
        <w:rPr>
          <w:lang w:val="uk-UA"/>
        </w:rPr>
        <w:t>різних</w:t>
      </w:r>
      <w:r w:rsidRPr="00307108">
        <w:rPr>
          <w:lang w:val="uk-UA"/>
        </w:rPr>
        <w:t xml:space="preserve"> частинах міста.</w:t>
      </w:r>
    </w:p>
    <w:p w:rsidR="003A4EF3" w:rsidRPr="00307108" w:rsidRDefault="003A4EF3" w:rsidP="001E66E3">
      <w:pPr>
        <w:spacing w:line="276" w:lineRule="auto"/>
        <w:jc w:val="both"/>
        <w:rPr>
          <w:lang w:val="uk-UA"/>
        </w:rPr>
      </w:pPr>
      <w:r w:rsidRPr="00307108">
        <w:rPr>
          <w:color w:val="FF0000"/>
          <w:lang w:val="uk-UA"/>
        </w:rPr>
        <w:t xml:space="preserve">        </w:t>
      </w:r>
      <w:r w:rsidRPr="00307108">
        <w:rPr>
          <w:lang w:val="uk-UA"/>
        </w:rPr>
        <w:t xml:space="preserve">Посадовими особами відділу паркування </w:t>
      </w:r>
      <w:r w:rsidR="00C407B0" w:rsidRPr="00307108">
        <w:rPr>
          <w:lang w:val="uk-UA"/>
        </w:rPr>
        <w:t xml:space="preserve">департаменту енергетики, транспорту та зв’язку </w:t>
      </w:r>
      <w:r w:rsidRPr="00307108">
        <w:rPr>
          <w:lang w:val="uk-UA"/>
        </w:rPr>
        <w:t>розміщена інформація про наявні місця для зупинки та стоянки транспортних засобів на сайті Вінницької міської ради.</w:t>
      </w:r>
    </w:p>
    <w:p w:rsidR="003A4EF3" w:rsidRPr="00307108" w:rsidRDefault="003A4EF3" w:rsidP="001E66E3">
      <w:pPr>
        <w:spacing w:line="276" w:lineRule="auto"/>
        <w:ind w:firstLine="567"/>
        <w:jc w:val="both"/>
        <w:rPr>
          <w:lang w:val="uk-UA"/>
        </w:rPr>
      </w:pPr>
      <w:r w:rsidRPr="00307108">
        <w:rPr>
          <w:bCs/>
          <w:lang w:val="uk-UA"/>
        </w:rPr>
        <w:t>З 1</w:t>
      </w:r>
      <w:r w:rsidR="00A65B7D" w:rsidRPr="00307108">
        <w:rPr>
          <w:bCs/>
          <w:lang w:val="uk-UA"/>
        </w:rPr>
        <w:t>6</w:t>
      </w:r>
      <w:r w:rsidR="00790BE3" w:rsidRPr="00307108">
        <w:rPr>
          <w:bCs/>
          <w:lang w:val="uk-UA"/>
        </w:rPr>
        <w:t xml:space="preserve"> </w:t>
      </w:r>
      <w:r w:rsidR="00A65B7D" w:rsidRPr="00307108">
        <w:rPr>
          <w:bCs/>
          <w:lang w:val="uk-UA"/>
        </w:rPr>
        <w:t>берез</w:t>
      </w:r>
      <w:r w:rsidRPr="00307108">
        <w:rPr>
          <w:bCs/>
          <w:lang w:val="uk-UA"/>
        </w:rPr>
        <w:t>ня 202</w:t>
      </w:r>
      <w:r w:rsidR="00A65B7D" w:rsidRPr="00307108">
        <w:rPr>
          <w:bCs/>
          <w:lang w:val="uk-UA"/>
        </w:rPr>
        <w:t>1</w:t>
      </w:r>
      <w:r w:rsidRPr="00307108">
        <w:rPr>
          <w:bCs/>
          <w:lang w:val="uk-UA"/>
        </w:rPr>
        <w:t xml:space="preserve"> року головні спеціалісти-інспектори з паркування відділу паркування розпочали </w:t>
      </w:r>
      <w:r w:rsidR="00790BE3" w:rsidRPr="00307108">
        <w:rPr>
          <w:bCs/>
          <w:lang w:val="uk-UA"/>
        </w:rPr>
        <w:t>I</w:t>
      </w:r>
      <w:r w:rsidRPr="00307108">
        <w:rPr>
          <w:bCs/>
          <w:lang w:val="uk-UA"/>
        </w:rPr>
        <w:t xml:space="preserve">ІІ етап роботи, а саме - </w:t>
      </w:r>
      <w:r w:rsidR="004A3A87" w:rsidRPr="00307108">
        <w:rPr>
          <w:color w:val="000000" w:themeColor="text1"/>
          <w:lang w:val="uk-UA"/>
        </w:rPr>
        <w:t>тимчасове затримання транспортних засобів, які порушують правила дорожнього руху</w:t>
      </w:r>
      <w:r w:rsidR="004B6FFF" w:rsidRPr="00307108">
        <w:rPr>
          <w:color w:val="000000" w:themeColor="text1"/>
          <w:lang w:val="uk-UA"/>
        </w:rPr>
        <w:t>.</w:t>
      </w:r>
    </w:p>
    <w:p w:rsidR="00272813" w:rsidRPr="00307108" w:rsidRDefault="00272813" w:rsidP="001E66E3">
      <w:pPr>
        <w:spacing w:before="120" w:after="120" w:line="276" w:lineRule="auto"/>
        <w:ind w:firstLine="567"/>
        <w:jc w:val="both"/>
        <w:rPr>
          <w:lang w:val="uk-UA"/>
        </w:rPr>
      </w:pPr>
      <w:r w:rsidRPr="00307108">
        <w:rPr>
          <w:color w:val="000000" w:themeColor="text1"/>
          <w:lang w:val="uk-UA"/>
        </w:rPr>
        <w:t>В період з 16 березня 2021 року по 31 грудня 2021 року</w:t>
      </w:r>
      <w:r w:rsidRPr="00307108">
        <w:rPr>
          <w:b/>
          <w:color w:val="000000" w:themeColor="text1"/>
          <w:lang w:val="uk-UA"/>
        </w:rPr>
        <w:t xml:space="preserve"> </w:t>
      </w:r>
      <w:r w:rsidRPr="00307108">
        <w:rPr>
          <w:color w:val="000000" w:themeColor="text1"/>
          <w:lang w:val="uk-UA"/>
        </w:rPr>
        <w:t xml:space="preserve">інспекторами з паркування відділу паркування департаменту енергетики, транспорту та зв’язку складено </w:t>
      </w:r>
      <w:r w:rsidR="006762E8" w:rsidRPr="00307108">
        <w:rPr>
          <w:b/>
          <w:lang w:val="uk-UA"/>
        </w:rPr>
        <w:t>39</w:t>
      </w:r>
      <w:r w:rsidR="007A7F0A" w:rsidRPr="00307108">
        <w:rPr>
          <w:b/>
          <w:lang w:val="uk-UA"/>
        </w:rPr>
        <w:t>3</w:t>
      </w:r>
      <w:r w:rsidRPr="00307108">
        <w:rPr>
          <w:lang w:val="uk-UA"/>
        </w:rPr>
        <w:t xml:space="preserve"> акт</w:t>
      </w:r>
      <w:r w:rsidR="00896216" w:rsidRPr="00307108">
        <w:rPr>
          <w:lang w:val="uk-UA"/>
        </w:rPr>
        <w:t>и</w:t>
      </w:r>
      <w:r w:rsidRPr="00307108">
        <w:rPr>
          <w:color w:val="000000" w:themeColor="text1"/>
          <w:lang w:val="uk-UA"/>
        </w:rPr>
        <w:t xml:space="preserve"> на тимчасове затримання транспортних засобів та евакуйовано </w:t>
      </w:r>
      <w:r w:rsidRPr="00307108">
        <w:rPr>
          <w:b/>
          <w:lang w:val="uk-UA"/>
        </w:rPr>
        <w:t>1</w:t>
      </w:r>
      <w:r w:rsidR="006762E8" w:rsidRPr="00307108">
        <w:rPr>
          <w:b/>
          <w:lang w:val="uk-UA"/>
        </w:rPr>
        <w:t>8</w:t>
      </w:r>
      <w:r w:rsidR="007A7F0A" w:rsidRPr="00307108">
        <w:rPr>
          <w:b/>
          <w:lang w:val="uk-UA"/>
        </w:rPr>
        <w:t>1</w:t>
      </w:r>
      <w:r w:rsidRPr="00307108">
        <w:rPr>
          <w:b/>
          <w:lang w:val="uk-UA"/>
        </w:rPr>
        <w:t xml:space="preserve"> </w:t>
      </w:r>
      <w:r w:rsidRPr="00307108">
        <w:rPr>
          <w:lang w:val="uk-UA"/>
        </w:rPr>
        <w:t>транспортни</w:t>
      </w:r>
      <w:r w:rsidR="00F77BBE" w:rsidRPr="00307108">
        <w:rPr>
          <w:lang w:val="uk-UA"/>
        </w:rPr>
        <w:t>й</w:t>
      </w:r>
      <w:r w:rsidRPr="00307108">
        <w:rPr>
          <w:lang w:val="uk-UA"/>
        </w:rPr>
        <w:t xml:space="preserve"> зас</w:t>
      </w:r>
      <w:r w:rsidR="00F77BBE" w:rsidRPr="00307108">
        <w:rPr>
          <w:lang w:val="uk-UA"/>
        </w:rPr>
        <w:t>і</w:t>
      </w:r>
      <w:r w:rsidRPr="00307108">
        <w:rPr>
          <w:lang w:val="uk-UA"/>
        </w:rPr>
        <w:t>б</w:t>
      </w:r>
      <w:r w:rsidR="00910428" w:rsidRPr="00307108">
        <w:rPr>
          <w:lang w:val="uk-UA"/>
        </w:rPr>
        <w:t xml:space="preserve"> на штрафмайданчик Головного управління Національної поліції у Вінницький області</w:t>
      </w:r>
      <w:r w:rsidRPr="00307108">
        <w:rPr>
          <w:lang w:val="uk-UA"/>
        </w:rPr>
        <w:t xml:space="preserve">. </w:t>
      </w:r>
    </w:p>
    <w:p w:rsidR="003A4EF3" w:rsidRPr="00307108" w:rsidRDefault="003A4EF3" w:rsidP="001E66E3">
      <w:pPr>
        <w:spacing w:before="120" w:after="120" w:line="276" w:lineRule="auto"/>
        <w:ind w:firstLine="567"/>
        <w:jc w:val="both"/>
        <w:rPr>
          <w:b/>
          <w:lang w:val="uk-UA"/>
        </w:rPr>
      </w:pPr>
      <w:r w:rsidRPr="00307108">
        <w:rPr>
          <w:lang w:val="uk-UA"/>
        </w:rPr>
        <w:t xml:space="preserve">За період </w:t>
      </w:r>
      <w:r w:rsidR="009F1DDD" w:rsidRPr="00307108">
        <w:rPr>
          <w:lang w:val="uk-UA"/>
        </w:rPr>
        <w:t xml:space="preserve">з </w:t>
      </w:r>
      <w:r w:rsidR="00424125" w:rsidRPr="00307108">
        <w:rPr>
          <w:lang w:val="uk-UA"/>
        </w:rPr>
        <w:t>01</w:t>
      </w:r>
      <w:r w:rsidRPr="00307108">
        <w:rPr>
          <w:lang w:val="uk-UA"/>
        </w:rPr>
        <w:t xml:space="preserve"> </w:t>
      </w:r>
      <w:r w:rsidR="00424125" w:rsidRPr="00307108">
        <w:rPr>
          <w:lang w:val="uk-UA"/>
        </w:rPr>
        <w:t>січ</w:t>
      </w:r>
      <w:r w:rsidRPr="00307108">
        <w:rPr>
          <w:lang w:val="uk-UA"/>
        </w:rPr>
        <w:t>ня 202</w:t>
      </w:r>
      <w:r w:rsidR="00424125" w:rsidRPr="00307108">
        <w:rPr>
          <w:lang w:val="uk-UA"/>
        </w:rPr>
        <w:t>1</w:t>
      </w:r>
      <w:r w:rsidRPr="00307108">
        <w:rPr>
          <w:lang w:val="uk-UA"/>
        </w:rPr>
        <w:t xml:space="preserve"> року по 31 грудня 202</w:t>
      </w:r>
      <w:r w:rsidR="00424125" w:rsidRPr="00307108">
        <w:rPr>
          <w:lang w:val="uk-UA"/>
        </w:rPr>
        <w:t>1</w:t>
      </w:r>
      <w:r w:rsidRPr="00307108">
        <w:rPr>
          <w:lang w:val="uk-UA"/>
        </w:rPr>
        <w:t xml:space="preserve"> року головні спеціалісти-інспектори з паркування </w:t>
      </w:r>
      <w:r w:rsidR="00C96917" w:rsidRPr="00307108">
        <w:rPr>
          <w:color w:val="000000" w:themeColor="text1"/>
          <w:lang w:val="uk-UA"/>
        </w:rPr>
        <w:t>відділу паркування департаменту ене</w:t>
      </w:r>
      <w:r w:rsidR="00C96917" w:rsidRPr="00307108">
        <w:rPr>
          <w:color w:val="000000" w:themeColor="text1"/>
          <w:lang w:val="uk-UA"/>
        </w:rPr>
        <w:lastRenderedPageBreak/>
        <w:t>ргетики, транспорту та зв’язку</w:t>
      </w:r>
      <w:r w:rsidR="00C96917" w:rsidRPr="00307108">
        <w:rPr>
          <w:lang w:val="uk-UA"/>
        </w:rPr>
        <w:t xml:space="preserve"> </w:t>
      </w:r>
      <w:r w:rsidRPr="00307108">
        <w:rPr>
          <w:lang w:val="uk-UA"/>
        </w:rPr>
        <w:t xml:space="preserve">виявили </w:t>
      </w:r>
      <w:r w:rsidR="00E319C5" w:rsidRPr="00307108">
        <w:rPr>
          <w:b/>
          <w:lang w:val="uk-UA"/>
        </w:rPr>
        <w:t>32</w:t>
      </w:r>
      <w:r w:rsidR="007F76DA" w:rsidRPr="00307108">
        <w:rPr>
          <w:b/>
          <w:lang w:val="uk-UA"/>
        </w:rPr>
        <w:t>904</w:t>
      </w:r>
      <w:r w:rsidRPr="00307108">
        <w:rPr>
          <w:lang w:val="uk-UA"/>
        </w:rPr>
        <w:t xml:space="preserve"> правопорушен</w:t>
      </w:r>
      <w:r w:rsidR="007F76DA" w:rsidRPr="00307108">
        <w:rPr>
          <w:lang w:val="uk-UA"/>
        </w:rPr>
        <w:t>ня</w:t>
      </w:r>
      <w:r w:rsidRPr="00307108">
        <w:rPr>
          <w:lang w:val="uk-UA"/>
        </w:rPr>
        <w:t xml:space="preserve"> на загальну суму                     </w:t>
      </w:r>
      <w:r w:rsidR="00B336C7" w:rsidRPr="00307108">
        <w:rPr>
          <w:b/>
          <w:lang w:val="uk-UA"/>
        </w:rPr>
        <w:t>1</w:t>
      </w:r>
      <w:r w:rsidR="00A70525" w:rsidRPr="00307108">
        <w:rPr>
          <w:b/>
          <w:lang w:val="uk-UA"/>
        </w:rPr>
        <w:t>6</w:t>
      </w:r>
      <w:r w:rsidRPr="00307108">
        <w:rPr>
          <w:b/>
          <w:lang w:val="uk-UA"/>
        </w:rPr>
        <w:t xml:space="preserve"> млн. </w:t>
      </w:r>
      <w:r w:rsidR="008A385B" w:rsidRPr="00307108">
        <w:rPr>
          <w:b/>
          <w:lang w:val="uk-UA"/>
        </w:rPr>
        <w:t>614</w:t>
      </w:r>
      <w:r w:rsidRPr="00307108">
        <w:rPr>
          <w:b/>
          <w:lang w:val="uk-UA"/>
        </w:rPr>
        <w:t xml:space="preserve"> тис. </w:t>
      </w:r>
      <w:r w:rsidR="008A385B" w:rsidRPr="00307108">
        <w:rPr>
          <w:b/>
          <w:lang w:val="uk-UA"/>
        </w:rPr>
        <w:t>95</w:t>
      </w:r>
      <w:r w:rsidRPr="00307108">
        <w:rPr>
          <w:b/>
          <w:lang w:val="uk-UA"/>
        </w:rPr>
        <w:t>0 грн.</w:t>
      </w:r>
      <w:r w:rsidRPr="00307108">
        <w:rPr>
          <w:color w:val="FF0000"/>
          <w:lang w:val="uk-UA"/>
        </w:rPr>
        <w:t xml:space="preserve"> </w:t>
      </w:r>
      <w:r w:rsidRPr="00307108">
        <w:rPr>
          <w:lang w:val="uk-UA"/>
        </w:rPr>
        <w:t xml:space="preserve">Сплачено порушниками правил дорожнього руху </w:t>
      </w:r>
      <w:r w:rsidR="00EC4909" w:rsidRPr="00307108">
        <w:rPr>
          <w:b/>
          <w:lang w:val="uk-UA"/>
        </w:rPr>
        <w:t>3</w:t>
      </w:r>
      <w:r w:rsidR="00AC3EE3" w:rsidRPr="00307108">
        <w:rPr>
          <w:b/>
          <w:lang w:val="uk-UA"/>
        </w:rPr>
        <w:t>21</w:t>
      </w:r>
      <w:r w:rsidR="0051490E" w:rsidRPr="00307108">
        <w:rPr>
          <w:b/>
          <w:lang w:val="uk-UA"/>
        </w:rPr>
        <w:t>50</w:t>
      </w:r>
      <w:r w:rsidR="0051490E" w:rsidRPr="00307108">
        <w:rPr>
          <w:b/>
          <w:color w:val="FF0000"/>
          <w:lang w:val="uk-UA"/>
        </w:rPr>
        <w:t xml:space="preserve"> </w:t>
      </w:r>
      <w:r w:rsidRPr="00307108">
        <w:rPr>
          <w:lang w:val="uk-UA"/>
        </w:rPr>
        <w:t xml:space="preserve">постанови на загальну суму  </w:t>
      </w:r>
      <w:r w:rsidR="00B336C7" w:rsidRPr="00307108">
        <w:rPr>
          <w:b/>
          <w:lang w:val="uk-UA"/>
        </w:rPr>
        <w:t>11</w:t>
      </w:r>
      <w:r w:rsidRPr="00307108">
        <w:rPr>
          <w:b/>
          <w:lang w:val="uk-UA"/>
        </w:rPr>
        <w:t xml:space="preserve"> млн. </w:t>
      </w:r>
      <w:r w:rsidR="00AC3EE3" w:rsidRPr="00307108">
        <w:rPr>
          <w:b/>
          <w:lang w:val="uk-UA"/>
        </w:rPr>
        <w:t>6</w:t>
      </w:r>
      <w:r w:rsidR="00C36C68" w:rsidRPr="00307108">
        <w:rPr>
          <w:b/>
          <w:lang w:val="uk-UA"/>
        </w:rPr>
        <w:t>46</w:t>
      </w:r>
      <w:r w:rsidRPr="00307108">
        <w:rPr>
          <w:b/>
          <w:lang w:val="uk-UA"/>
        </w:rPr>
        <w:t xml:space="preserve"> тис. </w:t>
      </w:r>
      <w:r w:rsidR="00C36C68" w:rsidRPr="00307108">
        <w:rPr>
          <w:b/>
          <w:lang w:val="uk-UA"/>
        </w:rPr>
        <w:t xml:space="preserve">592 </w:t>
      </w:r>
      <w:r w:rsidRPr="00307108">
        <w:rPr>
          <w:b/>
          <w:lang w:val="uk-UA"/>
        </w:rPr>
        <w:t>грн.</w:t>
      </w:r>
    </w:p>
    <w:p w:rsidR="007020BF" w:rsidRPr="00307108" w:rsidRDefault="007020BF" w:rsidP="007020BF">
      <w:pPr>
        <w:spacing w:line="276" w:lineRule="auto"/>
        <w:ind w:firstLine="567"/>
        <w:jc w:val="both"/>
        <w:rPr>
          <w:lang w:val="uk-UA"/>
        </w:rPr>
      </w:pPr>
      <w:r w:rsidRPr="00307108">
        <w:rPr>
          <w:lang w:val="uk-UA"/>
        </w:rPr>
        <w:t xml:space="preserve">Посадовими особами відділу паркування </w:t>
      </w:r>
      <w:r w:rsidR="00E15464" w:rsidRPr="00307108">
        <w:rPr>
          <w:lang w:val="uk-UA"/>
        </w:rPr>
        <w:t xml:space="preserve">департаменту </w:t>
      </w:r>
      <w:r w:rsidRPr="00307108">
        <w:rPr>
          <w:lang w:val="uk-UA"/>
        </w:rPr>
        <w:t>енергетики, транспорту та зв’язку роз</w:t>
      </w:r>
      <w:r w:rsidR="00E15464" w:rsidRPr="00307108">
        <w:rPr>
          <w:lang w:val="uk-UA"/>
        </w:rPr>
        <w:t>роблен</w:t>
      </w:r>
      <w:r w:rsidR="008515E5" w:rsidRPr="00307108">
        <w:rPr>
          <w:lang w:val="uk-UA"/>
        </w:rPr>
        <w:t>ий</w:t>
      </w:r>
      <w:r w:rsidR="00E15464" w:rsidRPr="00307108">
        <w:rPr>
          <w:lang w:val="uk-UA"/>
        </w:rPr>
        <w:t xml:space="preserve"> </w:t>
      </w:r>
      <w:r w:rsidR="003409F9" w:rsidRPr="00307108">
        <w:rPr>
          <w:lang w:val="uk-UA"/>
        </w:rPr>
        <w:t>алгоритм</w:t>
      </w:r>
      <w:r w:rsidR="008515E5" w:rsidRPr="00307108">
        <w:rPr>
          <w:lang w:val="uk-UA"/>
        </w:rPr>
        <w:t xml:space="preserve"> щодо</w:t>
      </w:r>
      <w:r w:rsidR="000E7805" w:rsidRPr="00307108">
        <w:rPr>
          <w:lang w:val="uk-UA"/>
        </w:rPr>
        <w:t xml:space="preserve"> </w:t>
      </w:r>
      <w:r w:rsidR="00E15464" w:rsidRPr="00307108">
        <w:rPr>
          <w:lang w:val="uk-UA"/>
        </w:rPr>
        <w:t xml:space="preserve">впровадження платного паркування </w:t>
      </w:r>
      <w:r w:rsidRPr="00307108">
        <w:rPr>
          <w:lang w:val="uk-UA"/>
        </w:rPr>
        <w:t xml:space="preserve">транспортних засобів на </w:t>
      </w:r>
      <w:r w:rsidR="00E15464" w:rsidRPr="00307108">
        <w:rPr>
          <w:lang w:val="uk-UA"/>
        </w:rPr>
        <w:t xml:space="preserve">території </w:t>
      </w:r>
      <w:r w:rsidRPr="00307108">
        <w:rPr>
          <w:lang w:val="uk-UA"/>
        </w:rPr>
        <w:t xml:space="preserve">Вінницької міської </w:t>
      </w:r>
      <w:r w:rsidR="00E15464" w:rsidRPr="00307108">
        <w:rPr>
          <w:lang w:val="uk-UA"/>
        </w:rPr>
        <w:t>територіальної громади</w:t>
      </w:r>
      <w:r w:rsidRPr="00307108">
        <w:rPr>
          <w:lang w:val="uk-UA"/>
        </w:rPr>
        <w:t>.</w:t>
      </w:r>
    </w:p>
    <w:p w:rsidR="00D73BF4" w:rsidRPr="00307108" w:rsidRDefault="00D73BF4" w:rsidP="001E66E3">
      <w:pPr>
        <w:pStyle w:val="a7"/>
        <w:spacing w:before="120" w:after="12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7108">
        <w:rPr>
          <w:rFonts w:ascii="Times New Roman" w:hAnsi="Times New Roman"/>
          <w:sz w:val="28"/>
          <w:szCs w:val="28"/>
        </w:rPr>
        <w:t>Департаментом енергетики, транспорту та зв’язку</w:t>
      </w:r>
      <w:r w:rsidRPr="00307108">
        <w:t xml:space="preserve"> </w:t>
      </w:r>
      <w:r w:rsidRPr="00307108">
        <w:rPr>
          <w:rFonts w:ascii="Times New Roman" w:hAnsi="Times New Roman"/>
          <w:sz w:val="28"/>
          <w:szCs w:val="28"/>
        </w:rPr>
        <w:t xml:space="preserve">підготовлено </w:t>
      </w:r>
      <w:r w:rsidR="00C56B14" w:rsidRPr="00307108">
        <w:rPr>
          <w:rFonts w:ascii="Times New Roman" w:hAnsi="Times New Roman"/>
          <w:sz w:val="28"/>
          <w:szCs w:val="28"/>
        </w:rPr>
        <w:t xml:space="preserve">проект </w:t>
      </w:r>
      <w:r w:rsidRPr="00307108">
        <w:rPr>
          <w:rFonts w:ascii="Times New Roman" w:hAnsi="Times New Roman"/>
          <w:sz w:val="28"/>
          <w:szCs w:val="28"/>
        </w:rPr>
        <w:t xml:space="preserve">та міською радою прийнято рішення від 26.11.2021р. №670 «Про затвердження Правил паркування транспортних засобів на території Вінницької міської територіальної громади». </w:t>
      </w:r>
    </w:p>
    <w:p w:rsidR="00D63A42" w:rsidRPr="00307108" w:rsidRDefault="009F754B" w:rsidP="001E66E3">
      <w:pPr>
        <w:tabs>
          <w:tab w:val="left" w:pos="142"/>
        </w:tabs>
        <w:spacing w:before="120" w:after="120" w:line="276" w:lineRule="auto"/>
        <w:ind w:firstLine="567"/>
        <w:contextualSpacing/>
        <w:jc w:val="both"/>
        <w:rPr>
          <w:lang w:val="uk-UA"/>
        </w:rPr>
      </w:pPr>
      <w:r w:rsidRPr="00307108">
        <w:rPr>
          <w:lang w:val="uk-UA"/>
        </w:rPr>
        <w:t xml:space="preserve">Департаментом енергетики, транспорту та зв’язку підготовлено </w:t>
      </w:r>
      <w:r w:rsidR="00425A95" w:rsidRPr="00307108">
        <w:rPr>
          <w:lang w:val="uk-UA"/>
        </w:rPr>
        <w:t xml:space="preserve">проект </w:t>
      </w:r>
      <w:r w:rsidR="00F72BD1" w:rsidRPr="00307108">
        <w:rPr>
          <w:lang w:val="uk-UA"/>
        </w:rPr>
        <w:t>та міською радою прийнято рішення від 24.12.2021р. №761</w:t>
      </w:r>
      <w:r w:rsidR="00D63A42" w:rsidRPr="00307108">
        <w:rPr>
          <w:rFonts w:eastAsia="Batang"/>
          <w:lang w:val="uk-UA" w:eastAsia="uk-UA"/>
        </w:rPr>
        <w:t xml:space="preserve"> </w:t>
      </w:r>
      <w:r w:rsidR="00D63A42" w:rsidRPr="00307108">
        <w:rPr>
          <w:lang w:val="uk-UA"/>
        </w:rPr>
        <w:t>«Про визначення суб’єкта для організації, експлуатації та утримання майданчиків для платного паркування транспортних засобів».</w:t>
      </w:r>
    </w:p>
    <w:p w:rsidR="005D1B67" w:rsidRPr="00307108" w:rsidRDefault="005D1B67" w:rsidP="004126D7">
      <w:pPr>
        <w:pStyle w:val="a7"/>
        <w:spacing w:line="276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307108">
        <w:rPr>
          <w:rFonts w:ascii="Times New Roman" w:hAnsi="Times New Roman"/>
          <w:sz w:val="28"/>
          <w:szCs w:val="28"/>
        </w:rPr>
        <w:t>З листопада 2021 року розпочат</w:t>
      </w:r>
      <w:r w:rsidR="00DC3E0E" w:rsidRPr="00307108">
        <w:rPr>
          <w:rFonts w:ascii="Times New Roman" w:hAnsi="Times New Roman"/>
          <w:sz w:val="28"/>
          <w:szCs w:val="28"/>
        </w:rPr>
        <w:t>о</w:t>
      </w:r>
      <w:r w:rsidRPr="00307108">
        <w:rPr>
          <w:rFonts w:ascii="Times New Roman" w:hAnsi="Times New Roman"/>
          <w:sz w:val="28"/>
          <w:szCs w:val="28"/>
        </w:rPr>
        <w:t xml:space="preserve"> робот</w:t>
      </w:r>
      <w:r w:rsidR="00DC3E0E" w:rsidRPr="00307108">
        <w:rPr>
          <w:rFonts w:ascii="Times New Roman" w:hAnsi="Times New Roman"/>
          <w:sz w:val="28"/>
          <w:szCs w:val="28"/>
        </w:rPr>
        <w:t>у</w:t>
      </w:r>
      <w:r w:rsidRPr="00307108">
        <w:rPr>
          <w:rFonts w:ascii="Times New Roman" w:hAnsi="Times New Roman"/>
          <w:sz w:val="28"/>
          <w:szCs w:val="28"/>
        </w:rPr>
        <w:t xml:space="preserve"> щодо створення каталогу паркомісць на території Вінницької міської територіальної громади для паркування транспортних засобів.</w:t>
      </w:r>
    </w:p>
    <w:p w:rsidR="000E4C42" w:rsidRPr="00307108" w:rsidRDefault="000E4C42" w:rsidP="005D1B67">
      <w:pPr>
        <w:pStyle w:val="a7"/>
        <w:spacing w:before="120" w:after="12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7108">
        <w:rPr>
          <w:rFonts w:ascii="Times New Roman" w:hAnsi="Times New Roman"/>
          <w:sz w:val="28"/>
          <w:szCs w:val="28"/>
        </w:rPr>
        <w:lastRenderedPageBreak/>
        <w:t>10 листопада 2021 року та 19 листопада 2021 року проведено тендер на виконання робіт з виготовлення</w:t>
      </w:r>
      <w:r w:rsidR="00B061AC" w:rsidRPr="00307108">
        <w:rPr>
          <w:rFonts w:ascii="Times New Roman" w:hAnsi="Times New Roman"/>
          <w:sz w:val="28"/>
          <w:szCs w:val="28"/>
        </w:rPr>
        <w:t xml:space="preserve"> 1 частини</w:t>
      </w:r>
      <w:r w:rsidRPr="00307108">
        <w:rPr>
          <w:rFonts w:ascii="Times New Roman" w:hAnsi="Times New Roman"/>
          <w:sz w:val="28"/>
          <w:szCs w:val="28"/>
        </w:rPr>
        <w:t xml:space="preserve"> каталогу паркомісць на території Вінницької міської територіальної громади.</w:t>
      </w:r>
    </w:p>
    <w:p w:rsidR="004126D7" w:rsidRPr="00307108" w:rsidRDefault="004126D7" w:rsidP="005D1B67">
      <w:pPr>
        <w:pStyle w:val="a7"/>
        <w:spacing w:before="120" w:after="12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7108">
        <w:rPr>
          <w:rFonts w:ascii="Times New Roman" w:hAnsi="Times New Roman"/>
          <w:sz w:val="28"/>
          <w:szCs w:val="28"/>
        </w:rPr>
        <w:t xml:space="preserve">17 грудня 2021 року </w:t>
      </w:r>
      <w:r w:rsidR="00303198" w:rsidRPr="00307108">
        <w:rPr>
          <w:rFonts w:ascii="Times New Roman" w:hAnsi="Times New Roman"/>
          <w:sz w:val="28"/>
          <w:szCs w:val="28"/>
        </w:rPr>
        <w:t>між</w:t>
      </w:r>
      <w:r w:rsidRPr="00307108">
        <w:rPr>
          <w:rFonts w:ascii="Times New Roman" w:hAnsi="Times New Roman"/>
          <w:sz w:val="28"/>
          <w:szCs w:val="28"/>
        </w:rPr>
        <w:t xml:space="preserve"> департамент</w:t>
      </w:r>
      <w:r w:rsidR="00303198" w:rsidRPr="00307108">
        <w:rPr>
          <w:rFonts w:ascii="Times New Roman" w:hAnsi="Times New Roman"/>
          <w:sz w:val="28"/>
          <w:szCs w:val="28"/>
        </w:rPr>
        <w:t>ом</w:t>
      </w:r>
      <w:r w:rsidRPr="00307108">
        <w:rPr>
          <w:rFonts w:ascii="Times New Roman" w:hAnsi="Times New Roman"/>
          <w:sz w:val="28"/>
          <w:szCs w:val="28"/>
        </w:rPr>
        <w:t xml:space="preserve"> енергетики, транспорту та зв’язку укладено Договір №</w:t>
      </w:r>
      <w:r w:rsidR="00F55F14" w:rsidRPr="00307108">
        <w:rPr>
          <w:rFonts w:ascii="Times New Roman" w:hAnsi="Times New Roman"/>
          <w:sz w:val="28"/>
          <w:szCs w:val="28"/>
        </w:rPr>
        <w:t>1</w:t>
      </w:r>
      <w:r w:rsidR="008E6510" w:rsidRPr="00307108">
        <w:rPr>
          <w:rFonts w:ascii="Times New Roman" w:hAnsi="Times New Roman"/>
          <w:sz w:val="28"/>
          <w:szCs w:val="28"/>
        </w:rPr>
        <w:t xml:space="preserve">807/З-2021 </w:t>
      </w:r>
      <w:r w:rsidR="007322C0" w:rsidRPr="00307108">
        <w:rPr>
          <w:rFonts w:ascii="Times New Roman" w:hAnsi="Times New Roman"/>
          <w:sz w:val="28"/>
          <w:szCs w:val="28"/>
        </w:rPr>
        <w:t>та</w:t>
      </w:r>
      <w:r w:rsidRPr="00307108">
        <w:rPr>
          <w:rFonts w:ascii="Times New Roman" w:hAnsi="Times New Roman"/>
          <w:sz w:val="28"/>
          <w:szCs w:val="28"/>
        </w:rPr>
        <w:t xml:space="preserve"> </w:t>
      </w:r>
      <w:r w:rsidR="00F55F14" w:rsidRPr="00307108">
        <w:rPr>
          <w:rFonts w:ascii="Times New Roman" w:hAnsi="Times New Roman"/>
          <w:sz w:val="28"/>
          <w:szCs w:val="28"/>
        </w:rPr>
        <w:t>МКП</w:t>
      </w:r>
      <w:r w:rsidRPr="00307108">
        <w:rPr>
          <w:rFonts w:ascii="Times New Roman" w:hAnsi="Times New Roman"/>
          <w:sz w:val="28"/>
          <w:szCs w:val="28"/>
        </w:rPr>
        <w:t xml:space="preserve"> </w:t>
      </w:r>
      <w:r w:rsidR="00F55F14" w:rsidRPr="00307108">
        <w:rPr>
          <w:rFonts w:ascii="Times New Roman" w:hAnsi="Times New Roman"/>
          <w:sz w:val="28"/>
          <w:szCs w:val="28"/>
        </w:rPr>
        <w:t>«</w:t>
      </w:r>
      <w:r w:rsidRPr="00307108">
        <w:rPr>
          <w:rFonts w:ascii="Times New Roman" w:hAnsi="Times New Roman"/>
          <w:sz w:val="28"/>
          <w:szCs w:val="28"/>
        </w:rPr>
        <w:t xml:space="preserve">Вінницькій </w:t>
      </w:r>
      <w:r w:rsidR="00F55F14" w:rsidRPr="00307108">
        <w:rPr>
          <w:rFonts w:ascii="Times New Roman" w:hAnsi="Times New Roman"/>
          <w:sz w:val="28"/>
          <w:szCs w:val="28"/>
        </w:rPr>
        <w:t>муніципальний центр</w:t>
      </w:r>
      <w:r w:rsidR="006C62AB" w:rsidRPr="00307108">
        <w:rPr>
          <w:rFonts w:ascii="Times New Roman" w:hAnsi="Times New Roman"/>
          <w:sz w:val="28"/>
          <w:szCs w:val="28"/>
        </w:rPr>
        <w:t xml:space="preserve"> </w:t>
      </w:r>
      <w:r w:rsidR="006C62AB" w:rsidRPr="00307108">
        <w:rPr>
          <w:rFonts w:ascii="Times New Roman" w:hAnsi="Times New Roman"/>
          <w:color w:val="000000"/>
          <w:sz w:val="28"/>
          <w:szCs w:val="28"/>
        </w:rPr>
        <w:t>містобудування і архітектури</w:t>
      </w:r>
      <w:r w:rsidR="00F55F14" w:rsidRPr="00307108">
        <w:rPr>
          <w:rFonts w:ascii="Times New Roman" w:hAnsi="Times New Roman"/>
          <w:sz w:val="28"/>
          <w:szCs w:val="28"/>
        </w:rPr>
        <w:t>»</w:t>
      </w:r>
      <w:r w:rsidRPr="00307108">
        <w:rPr>
          <w:rFonts w:ascii="Times New Roman" w:hAnsi="Times New Roman"/>
          <w:sz w:val="28"/>
          <w:szCs w:val="28"/>
        </w:rPr>
        <w:t xml:space="preserve"> про </w:t>
      </w:r>
      <w:r w:rsidR="00F55F14" w:rsidRPr="00307108">
        <w:rPr>
          <w:rFonts w:ascii="Times New Roman" w:hAnsi="Times New Roman"/>
          <w:sz w:val="28"/>
          <w:szCs w:val="28"/>
        </w:rPr>
        <w:t xml:space="preserve">надання послуг з </w:t>
      </w:r>
      <w:r w:rsidR="00F9342E" w:rsidRPr="00307108">
        <w:rPr>
          <w:rFonts w:ascii="Times New Roman" w:hAnsi="Times New Roman"/>
          <w:sz w:val="28"/>
          <w:szCs w:val="28"/>
        </w:rPr>
        <w:t>виготовл</w:t>
      </w:r>
      <w:r w:rsidR="00A85D42" w:rsidRPr="00307108">
        <w:rPr>
          <w:rFonts w:ascii="Times New Roman" w:hAnsi="Times New Roman"/>
          <w:sz w:val="28"/>
          <w:szCs w:val="28"/>
        </w:rPr>
        <w:t xml:space="preserve">ення каталогу паркомісць </w:t>
      </w:r>
      <w:r w:rsidR="00F24AD1" w:rsidRPr="00307108">
        <w:rPr>
          <w:rFonts w:ascii="Times New Roman" w:hAnsi="Times New Roman"/>
          <w:sz w:val="28"/>
          <w:szCs w:val="28"/>
        </w:rPr>
        <w:t xml:space="preserve">по вулицям </w:t>
      </w:r>
      <w:r w:rsidR="00876DA2" w:rsidRPr="00307108">
        <w:rPr>
          <w:rFonts w:ascii="Times New Roman" w:eastAsia="Times New Roman" w:hAnsi="Times New Roman"/>
          <w:color w:val="212121"/>
          <w:sz w:val="28"/>
          <w:szCs w:val="28"/>
          <w:lang w:eastAsia="uk-UA"/>
        </w:rPr>
        <w:t>Соборна, Архітектора Артинова, Грушевського,</w:t>
      </w:r>
      <w:r w:rsidR="006C7B57" w:rsidRPr="00307108">
        <w:rPr>
          <w:rFonts w:ascii="Times New Roman" w:eastAsia="Times New Roman" w:hAnsi="Times New Roman"/>
          <w:color w:val="212121"/>
          <w:sz w:val="28"/>
          <w:szCs w:val="28"/>
          <w:lang w:eastAsia="uk-UA"/>
        </w:rPr>
        <w:t xml:space="preserve"> Кропивницького,</w:t>
      </w:r>
      <w:r w:rsidR="00A042B4" w:rsidRPr="00307108">
        <w:rPr>
          <w:rFonts w:ascii="Times New Roman" w:eastAsia="Times New Roman" w:hAnsi="Times New Roman"/>
          <w:color w:val="212121"/>
          <w:sz w:val="28"/>
          <w:szCs w:val="28"/>
          <w:lang w:eastAsia="uk-UA"/>
        </w:rPr>
        <w:t xml:space="preserve"> Миколи Оводова,</w:t>
      </w:r>
      <w:r w:rsidR="002B4B10" w:rsidRPr="00307108">
        <w:rPr>
          <w:rFonts w:ascii="Times New Roman" w:eastAsia="Times New Roman" w:hAnsi="Times New Roman"/>
          <w:color w:val="212121"/>
          <w:sz w:val="28"/>
          <w:szCs w:val="28"/>
          <w:lang w:eastAsia="uk-UA"/>
        </w:rPr>
        <w:t xml:space="preserve"> Митрополита Петра Могили,</w:t>
      </w:r>
      <w:r w:rsidR="00876DA2" w:rsidRPr="00307108">
        <w:rPr>
          <w:rFonts w:ascii="Times New Roman" w:hAnsi="Times New Roman"/>
          <w:sz w:val="28"/>
          <w:szCs w:val="28"/>
        </w:rPr>
        <w:t xml:space="preserve"> </w:t>
      </w:r>
      <w:r w:rsidR="00885C9E" w:rsidRPr="00307108">
        <w:rPr>
          <w:rFonts w:ascii="Times New Roman" w:eastAsia="Times New Roman" w:hAnsi="Times New Roman"/>
          <w:color w:val="212121"/>
          <w:sz w:val="28"/>
          <w:szCs w:val="28"/>
          <w:lang w:eastAsia="uk-UA"/>
        </w:rPr>
        <w:t>Мури, Симона Петлюри,</w:t>
      </w:r>
      <w:r w:rsidR="00A73313" w:rsidRPr="00307108">
        <w:rPr>
          <w:rFonts w:ascii="Times New Roman" w:eastAsia="Times New Roman" w:hAnsi="Times New Roman"/>
          <w:color w:val="212121"/>
          <w:sz w:val="28"/>
          <w:szCs w:val="28"/>
          <w:lang w:eastAsia="uk-UA"/>
        </w:rPr>
        <w:t xml:space="preserve"> Червонохрестівська та </w:t>
      </w:r>
      <w:r w:rsidR="00307108">
        <w:rPr>
          <w:rFonts w:ascii="Times New Roman" w:eastAsia="Times New Roman" w:hAnsi="Times New Roman"/>
          <w:color w:val="212121"/>
          <w:sz w:val="28"/>
          <w:szCs w:val="28"/>
          <w:lang w:eastAsia="uk-UA"/>
        </w:rPr>
        <w:t>провул</w:t>
      </w:r>
      <w:r w:rsidR="00A73313" w:rsidRPr="00307108">
        <w:rPr>
          <w:rFonts w:ascii="Times New Roman" w:eastAsia="Times New Roman" w:hAnsi="Times New Roman"/>
          <w:color w:val="212121"/>
          <w:sz w:val="28"/>
          <w:szCs w:val="28"/>
          <w:lang w:eastAsia="uk-UA"/>
        </w:rPr>
        <w:t>ку Верещагіна.</w:t>
      </w:r>
    </w:p>
    <w:p w:rsidR="003A4EF3" w:rsidRPr="00307108" w:rsidRDefault="003A4EF3" w:rsidP="00307108">
      <w:pPr>
        <w:pStyle w:val="a7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7108">
        <w:rPr>
          <w:rFonts w:ascii="Times New Roman" w:hAnsi="Times New Roman"/>
          <w:sz w:val="28"/>
          <w:szCs w:val="28"/>
        </w:rPr>
        <w:t>Враховуючи вищевикладене, та відповідно до пункту 22 частини 1 статті 26, частини 1 статті 59 Закону України «Про місцеве самоврядування в Україні», міська рада</w:t>
      </w:r>
    </w:p>
    <w:p w:rsidR="003A4EF3" w:rsidRPr="00307108" w:rsidRDefault="003A4EF3" w:rsidP="003A4EF3">
      <w:pPr>
        <w:pStyle w:val="a9"/>
        <w:spacing w:line="276" w:lineRule="auto"/>
        <w:ind w:firstLine="567"/>
        <w:jc w:val="center"/>
      </w:pPr>
      <w:r w:rsidRPr="00307108">
        <w:t>ВИРІШИЛА:</w:t>
      </w:r>
    </w:p>
    <w:p w:rsidR="003A4EF3" w:rsidRPr="00307108" w:rsidRDefault="003A4EF3" w:rsidP="003A4EF3">
      <w:pPr>
        <w:pStyle w:val="a9"/>
        <w:spacing w:line="276" w:lineRule="auto"/>
        <w:ind w:firstLine="567"/>
        <w:jc w:val="center"/>
      </w:pPr>
    </w:p>
    <w:p w:rsidR="003A4EF3" w:rsidRPr="00307108" w:rsidRDefault="003A4EF3" w:rsidP="00895738">
      <w:pPr>
        <w:pStyle w:val="a7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7108">
        <w:rPr>
          <w:rFonts w:ascii="Times New Roman" w:hAnsi="Times New Roman"/>
          <w:sz w:val="28"/>
          <w:szCs w:val="28"/>
        </w:rPr>
        <w:t>1. Інформацію директора департаменту енергетики, транспорту та зв’язку</w:t>
      </w:r>
      <w:r w:rsidR="00F06E25" w:rsidRPr="00307108">
        <w:rPr>
          <w:rFonts w:ascii="Times New Roman" w:hAnsi="Times New Roman"/>
          <w:sz w:val="28"/>
          <w:szCs w:val="28"/>
        </w:rPr>
        <w:t xml:space="preserve"> </w:t>
      </w:r>
      <w:r w:rsidR="0042258E" w:rsidRPr="00307108">
        <w:rPr>
          <w:rFonts w:ascii="Times New Roman" w:hAnsi="Times New Roman"/>
          <w:sz w:val="28"/>
          <w:szCs w:val="28"/>
        </w:rPr>
        <w:t>«</w:t>
      </w:r>
      <w:r w:rsidR="00F06E25" w:rsidRPr="00307108">
        <w:rPr>
          <w:rFonts w:ascii="Times New Roman" w:hAnsi="Times New Roman"/>
          <w:sz w:val="28"/>
          <w:szCs w:val="28"/>
        </w:rPr>
        <w:t xml:space="preserve">Про хід виконання Програми розвитку сфери паркування транспортних засобів на території Вінницької міської територіальної громади на 2019-2021 роки </w:t>
      </w:r>
      <w:r w:rsidR="00334B56" w:rsidRPr="00307108">
        <w:rPr>
          <w:rFonts w:ascii="Times New Roman" w:hAnsi="Times New Roman"/>
          <w:sz w:val="28"/>
          <w:szCs w:val="28"/>
        </w:rPr>
        <w:t xml:space="preserve">зі змінами </w:t>
      </w:r>
      <w:r w:rsidR="00F06E25" w:rsidRPr="00307108">
        <w:rPr>
          <w:rFonts w:ascii="Times New Roman" w:hAnsi="Times New Roman"/>
          <w:sz w:val="28"/>
          <w:szCs w:val="28"/>
        </w:rPr>
        <w:t>за 202</w:t>
      </w:r>
      <w:r w:rsidR="00853170" w:rsidRPr="00307108">
        <w:rPr>
          <w:rFonts w:ascii="Times New Roman" w:hAnsi="Times New Roman"/>
          <w:sz w:val="28"/>
          <w:szCs w:val="28"/>
        </w:rPr>
        <w:t>1</w:t>
      </w:r>
      <w:r w:rsidR="00F06E25" w:rsidRPr="00307108">
        <w:rPr>
          <w:rFonts w:ascii="Times New Roman" w:hAnsi="Times New Roman"/>
          <w:sz w:val="28"/>
          <w:szCs w:val="28"/>
        </w:rPr>
        <w:t xml:space="preserve"> рік</w:t>
      </w:r>
      <w:r w:rsidR="0042258E" w:rsidRPr="00307108">
        <w:rPr>
          <w:rFonts w:ascii="Times New Roman" w:hAnsi="Times New Roman"/>
          <w:sz w:val="28"/>
          <w:szCs w:val="28"/>
        </w:rPr>
        <w:t>»</w:t>
      </w:r>
      <w:r w:rsidRPr="00307108">
        <w:rPr>
          <w:rFonts w:ascii="Times New Roman" w:hAnsi="Times New Roman"/>
          <w:sz w:val="28"/>
          <w:szCs w:val="28"/>
        </w:rPr>
        <w:t xml:space="preserve"> взяти до відома. </w:t>
      </w:r>
    </w:p>
    <w:p w:rsidR="00A437E2" w:rsidRPr="00307108" w:rsidRDefault="00A437E2" w:rsidP="00A437E2">
      <w:pPr>
        <w:pStyle w:val="a5"/>
        <w:spacing w:after="120"/>
        <w:ind w:left="0" w:firstLine="567"/>
        <w:jc w:val="both"/>
        <w:rPr>
          <w:lang w:val="uk-UA"/>
        </w:rPr>
      </w:pPr>
      <w:r w:rsidRPr="00307108">
        <w:rPr>
          <w:lang w:val="uk-UA"/>
        </w:rPr>
        <w:t xml:space="preserve">2. Визнати таким, що втратило чинність, та зняти з контролю рішення міської ради від 30.08.2019р.  № 1902 </w:t>
      </w:r>
      <w:r w:rsidR="00C877A8" w:rsidRPr="00307108">
        <w:rPr>
          <w:lang w:val="uk-UA"/>
        </w:rPr>
        <w:t>«</w:t>
      </w:r>
      <w:r w:rsidRPr="00307108">
        <w:rPr>
          <w:lang w:val="uk-UA"/>
        </w:rPr>
        <w:t xml:space="preserve">Про затвердження </w:t>
      </w:r>
      <w:r w:rsidR="00E854DF" w:rsidRPr="00307108">
        <w:rPr>
          <w:lang w:val="uk-UA"/>
        </w:rPr>
        <w:t xml:space="preserve">Програми розвитку сфери паркування транспортних засобів на території </w:t>
      </w:r>
      <w:r w:rsidR="00E854DF" w:rsidRPr="00307108">
        <w:rPr>
          <w:lang w:val="uk-UA"/>
        </w:rPr>
        <w:lastRenderedPageBreak/>
        <w:t>Вінницької міської  територіальної громади на 2019-2021 роки» зі змінами</w:t>
      </w:r>
      <w:r w:rsidRPr="00307108">
        <w:rPr>
          <w:lang w:val="uk-UA"/>
        </w:rPr>
        <w:t>.</w:t>
      </w:r>
    </w:p>
    <w:p w:rsidR="003A4EF3" w:rsidRPr="00307108" w:rsidRDefault="00A437E2" w:rsidP="003A4EF3">
      <w:pPr>
        <w:pStyle w:val="a9"/>
        <w:spacing w:line="276" w:lineRule="auto"/>
        <w:ind w:firstLine="567"/>
        <w:rPr>
          <w:color w:val="FF0000"/>
          <w:sz w:val="32"/>
        </w:rPr>
      </w:pPr>
      <w:r w:rsidRPr="00307108">
        <w:t>3</w:t>
      </w:r>
      <w:r w:rsidR="003A4EF3" w:rsidRPr="00307108">
        <w:t>. Контроль за виконанням даного рішення покласти на постійну комісію міської ради з питань промисловості, підприємництва, транспорту, зв'язку та сфери послуг</w:t>
      </w:r>
      <w:r w:rsidR="003A4EF3" w:rsidRPr="00307108">
        <w:rPr>
          <w:color w:val="FF0000"/>
        </w:rPr>
        <w:t xml:space="preserve"> </w:t>
      </w:r>
      <w:r w:rsidR="003A4EF3" w:rsidRPr="00307108">
        <w:rPr>
          <w:color w:val="auto"/>
          <w:szCs w:val="28"/>
        </w:rPr>
        <w:t>(</w:t>
      </w:r>
      <w:r w:rsidR="00307108" w:rsidRPr="00307108">
        <w:rPr>
          <w:color w:val="auto"/>
          <w:szCs w:val="28"/>
        </w:rPr>
        <w:t xml:space="preserve">В. </w:t>
      </w:r>
      <w:r w:rsidR="00205691" w:rsidRPr="00307108">
        <w:rPr>
          <w:color w:val="auto"/>
          <w:szCs w:val="28"/>
        </w:rPr>
        <w:t>Павлюк</w:t>
      </w:r>
      <w:r w:rsidR="003A4EF3" w:rsidRPr="00307108">
        <w:rPr>
          <w:color w:val="auto"/>
          <w:szCs w:val="28"/>
        </w:rPr>
        <w:t>).</w:t>
      </w:r>
    </w:p>
    <w:p w:rsidR="003A4EF3" w:rsidRPr="00307108" w:rsidRDefault="003A4EF3" w:rsidP="003A4EF3">
      <w:pPr>
        <w:rPr>
          <w:lang w:val="uk-UA"/>
        </w:rPr>
      </w:pPr>
    </w:p>
    <w:p w:rsidR="00B50752" w:rsidRPr="00307108" w:rsidRDefault="00B50752" w:rsidP="00A44EA4">
      <w:pPr>
        <w:pStyle w:val="a9"/>
        <w:ind w:firstLine="567"/>
      </w:pPr>
      <w:r w:rsidRPr="00307108">
        <w:t xml:space="preserve"> </w:t>
      </w:r>
    </w:p>
    <w:p w:rsidR="00307108" w:rsidRPr="00307108" w:rsidRDefault="00307108" w:rsidP="00A44EA4">
      <w:pPr>
        <w:pStyle w:val="a9"/>
        <w:ind w:firstLine="567"/>
      </w:pPr>
    </w:p>
    <w:p w:rsidR="00B50752" w:rsidRPr="00307108" w:rsidRDefault="002741A0" w:rsidP="00B50752">
      <w:pPr>
        <w:pStyle w:val="a9"/>
        <w:rPr>
          <w:b/>
          <w:szCs w:val="28"/>
        </w:rPr>
      </w:pPr>
      <w:r>
        <w:rPr>
          <w:b/>
        </w:rPr>
        <w:t>Заступник міського голови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С. Тимощук</w:t>
      </w:r>
    </w:p>
    <w:p w:rsidR="003A4EF3" w:rsidRPr="00307108" w:rsidRDefault="003A4EF3" w:rsidP="00814791">
      <w:pPr>
        <w:spacing w:line="276" w:lineRule="auto"/>
        <w:jc w:val="both"/>
        <w:rPr>
          <w:lang w:val="uk-UA"/>
        </w:rPr>
      </w:pPr>
    </w:p>
    <w:p w:rsidR="003A4EF3" w:rsidRPr="00307108" w:rsidRDefault="003A4EF3" w:rsidP="00814791">
      <w:pPr>
        <w:spacing w:line="276" w:lineRule="auto"/>
        <w:jc w:val="both"/>
        <w:rPr>
          <w:lang w:val="uk-UA"/>
        </w:rPr>
      </w:pPr>
    </w:p>
    <w:p w:rsidR="003A4EF3" w:rsidRPr="00307108" w:rsidRDefault="003A4EF3" w:rsidP="00814791">
      <w:pPr>
        <w:spacing w:line="276" w:lineRule="auto"/>
        <w:jc w:val="both"/>
        <w:rPr>
          <w:lang w:val="uk-UA"/>
        </w:rPr>
      </w:pPr>
    </w:p>
    <w:p w:rsidR="003A4EF3" w:rsidRPr="00307108" w:rsidRDefault="003A4EF3" w:rsidP="00814791">
      <w:pPr>
        <w:spacing w:line="276" w:lineRule="auto"/>
        <w:jc w:val="both"/>
        <w:rPr>
          <w:lang w:val="uk-UA"/>
        </w:rPr>
      </w:pPr>
    </w:p>
    <w:p w:rsidR="003A4EF3" w:rsidRPr="00307108" w:rsidRDefault="003A4EF3" w:rsidP="00814791">
      <w:pPr>
        <w:spacing w:line="276" w:lineRule="auto"/>
        <w:jc w:val="both"/>
        <w:rPr>
          <w:lang w:val="uk-UA"/>
        </w:rPr>
      </w:pPr>
    </w:p>
    <w:p w:rsidR="003A4EF3" w:rsidRPr="00307108" w:rsidRDefault="003A4EF3" w:rsidP="00814791">
      <w:pPr>
        <w:spacing w:line="276" w:lineRule="auto"/>
        <w:jc w:val="both"/>
        <w:rPr>
          <w:lang w:val="uk-UA"/>
        </w:rPr>
      </w:pPr>
    </w:p>
    <w:p w:rsidR="003A4EF3" w:rsidRPr="00307108" w:rsidRDefault="003A4EF3" w:rsidP="00814791">
      <w:pPr>
        <w:spacing w:line="276" w:lineRule="auto"/>
        <w:jc w:val="both"/>
        <w:rPr>
          <w:lang w:val="uk-UA"/>
        </w:rPr>
      </w:pPr>
    </w:p>
    <w:p w:rsidR="003A4EF3" w:rsidRPr="00307108" w:rsidRDefault="003A4EF3" w:rsidP="00814791">
      <w:pPr>
        <w:spacing w:line="276" w:lineRule="auto"/>
        <w:jc w:val="both"/>
        <w:rPr>
          <w:lang w:val="uk-UA"/>
        </w:rPr>
      </w:pPr>
    </w:p>
    <w:p w:rsidR="003A4EF3" w:rsidRPr="00307108" w:rsidRDefault="003A4EF3" w:rsidP="00814791">
      <w:pPr>
        <w:spacing w:line="276" w:lineRule="auto"/>
        <w:jc w:val="both"/>
        <w:rPr>
          <w:lang w:val="uk-UA"/>
        </w:rPr>
      </w:pPr>
    </w:p>
    <w:p w:rsidR="003A4EF3" w:rsidRPr="00307108" w:rsidRDefault="003A4EF3" w:rsidP="00814791">
      <w:pPr>
        <w:spacing w:line="276" w:lineRule="auto"/>
        <w:jc w:val="both"/>
        <w:rPr>
          <w:lang w:val="uk-UA"/>
        </w:rPr>
      </w:pPr>
    </w:p>
    <w:p w:rsidR="003A4EF3" w:rsidRPr="00307108" w:rsidRDefault="003A4EF3" w:rsidP="00814791">
      <w:pPr>
        <w:spacing w:line="276" w:lineRule="auto"/>
        <w:jc w:val="both"/>
        <w:rPr>
          <w:lang w:val="uk-UA"/>
        </w:rPr>
      </w:pPr>
    </w:p>
    <w:p w:rsidR="003A4EF3" w:rsidRPr="00307108" w:rsidRDefault="003A4EF3" w:rsidP="00814791">
      <w:pPr>
        <w:spacing w:line="276" w:lineRule="auto"/>
        <w:jc w:val="both"/>
        <w:rPr>
          <w:lang w:val="uk-UA"/>
        </w:rPr>
      </w:pPr>
    </w:p>
    <w:p w:rsidR="003A4EF3" w:rsidRPr="00307108" w:rsidRDefault="003A4EF3" w:rsidP="00814791">
      <w:pPr>
        <w:spacing w:line="276" w:lineRule="auto"/>
        <w:jc w:val="both"/>
        <w:rPr>
          <w:lang w:val="uk-UA"/>
        </w:rPr>
      </w:pPr>
    </w:p>
    <w:p w:rsidR="003A4EF3" w:rsidRPr="00307108" w:rsidRDefault="003A4EF3" w:rsidP="00814791">
      <w:pPr>
        <w:spacing w:line="276" w:lineRule="auto"/>
        <w:jc w:val="both"/>
        <w:rPr>
          <w:lang w:val="uk-UA"/>
        </w:rPr>
      </w:pPr>
    </w:p>
    <w:p w:rsidR="003A4EF3" w:rsidRPr="00307108" w:rsidRDefault="003A4EF3" w:rsidP="00814791">
      <w:pPr>
        <w:spacing w:line="276" w:lineRule="auto"/>
        <w:jc w:val="both"/>
        <w:rPr>
          <w:lang w:val="uk-UA"/>
        </w:rPr>
      </w:pPr>
    </w:p>
    <w:p w:rsidR="002741A0" w:rsidRDefault="002741A0" w:rsidP="00814791">
      <w:pPr>
        <w:spacing w:line="276" w:lineRule="auto"/>
        <w:jc w:val="both"/>
        <w:rPr>
          <w:lang w:val="uk-UA"/>
        </w:rPr>
      </w:pPr>
    </w:p>
    <w:p w:rsidR="002741A0" w:rsidRDefault="002741A0" w:rsidP="00814791">
      <w:pPr>
        <w:spacing w:line="276" w:lineRule="auto"/>
        <w:jc w:val="both"/>
        <w:rPr>
          <w:lang w:val="uk-UA"/>
        </w:rPr>
      </w:pPr>
    </w:p>
    <w:p w:rsidR="00814791" w:rsidRPr="00307108" w:rsidRDefault="00814791" w:rsidP="00814791">
      <w:pPr>
        <w:spacing w:line="276" w:lineRule="auto"/>
        <w:jc w:val="both"/>
        <w:rPr>
          <w:lang w:val="uk-UA"/>
        </w:rPr>
      </w:pPr>
      <w:r w:rsidRPr="00307108">
        <w:rPr>
          <w:lang w:val="uk-UA"/>
        </w:rPr>
        <w:t xml:space="preserve">Департамент енергетики, транспорту та зв’язку міської ради </w:t>
      </w:r>
    </w:p>
    <w:p w:rsidR="00237B60" w:rsidRPr="00307108" w:rsidRDefault="00237B60" w:rsidP="00814791">
      <w:pPr>
        <w:spacing w:line="276" w:lineRule="auto"/>
        <w:jc w:val="both"/>
        <w:rPr>
          <w:lang w:val="uk-UA"/>
        </w:rPr>
      </w:pPr>
    </w:p>
    <w:p w:rsidR="00814791" w:rsidRPr="00307108" w:rsidRDefault="000E3194" w:rsidP="00814791">
      <w:pPr>
        <w:spacing w:line="276" w:lineRule="auto"/>
        <w:jc w:val="both"/>
        <w:rPr>
          <w:lang w:val="uk-UA"/>
        </w:rPr>
      </w:pPr>
      <w:r w:rsidRPr="00307108">
        <w:rPr>
          <w:lang w:val="uk-UA"/>
        </w:rPr>
        <w:t>Богуславський Геннадій Вікторович</w:t>
      </w:r>
    </w:p>
    <w:p w:rsidR="00237B60" w:rsidRPr="00307108" w:rsidRDefault="00237B60" w:rsidP="00814791">
      <w:pPr>
        <w:spacing w:line="276" w:lineRule="auto"/>
        <w:jc w:val="both"/>
        <w:rPr>
          <w:lang w:val="uk-UA"/>
        </w:rPr>
      </w:pPr>
    </w:p>
    <w:p w:rsidR="00814791" w:rsidRPr="00307108" w:rsidRDefault="006B34E0" w:rsidP="00814791">
      <w:pPr>
        <w:spacing w:line="276" w:lineRule="auto"/>
        <w:jc w:val="both"/>
        <w:rPr>
          <w:lang w:val="uk-UA"/>
        </w:rPr>
      </w:pPr>
      <w:r w:rsidRPr="00307108">
        <w:rPr>
          <w:lang w:val="uk-UA"/>
        </w:rPr>
        <w:t>Начальник</w:t>
      </w:r>
      <w:r w:rsidR="00814791" w:rsidRPr="00307108">
        <w:rPr>
          <w:lang w:val="uk-UA"/>
        </w:rPr>
        <w:t xml:space="preserve"> відділу </w:t>
      </w:r>
      <w:r w:rsidRPr="00307108">
        <w:rPr>
          <w:lang w:val="uk-UA"/>
        </w:rPr>
        <w:t>паркування</w:t>
      </w:r>
      <w:r w:rsidR="000E3194" w:rsidRPr="00307108">
        <w:rPr>
          <w:lang w:val="uk-UA"/>
        </w:rPr>
        <w:t xml:space="preserve"> </w:t>
      </w:r>
    </w:p>
    <w:p w:rsidR="00814791" w:rsidRPr="00307108" w:rsidRDefault="00814791" w:rsidP="00814791">
      <w:pPr>
        <w:rPr>
          <w:lang w:val="uk-UA"/>
        </w:rPr>
      </w:pPr>
    </w:p>
    <w:p w:rsidR="00E0415C" w:rsidRPr="00307108" w:rsidRDefault="00E0415C" w:rsidP="00CA0467">
      <w:pPr>
        <w:pStyle w:val="a3"/>
        <w:rPr>
          <w:lang w:val="uk-UA"/>
        </w:rPr>
      </w:pPr>
    </w:p>
    <w:sectPr w:rsidR="00E0415C" w:rsidRPr="00307108" w:rsidSect="00F619E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FD9" w:rsidRDefault="00BE7FD9">
      <w:r>
        <w:separator/>
      </w:r>
    </w:p>
  </w:endnote>
  <w:endnote w:type="continuationSeparator" w:id="0">
    <w:p w:rsidR="00BE7FD9" w:rsidRDefault="00BE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FD9" w:rsidRDefault="00BE7FD9">
      <w:r>
        <w:separator/>
      </w:r>
    </w:p>
  </w:footnote>
  <w:footnote w:type="continuationSeparator" w:id="0">
    <w:p w:rsidR="00BE7FD9" w:rsidRDefault="00BE7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7607"/>
    <w:multiLevelType w:val="hybridMultilevel"/>
    <w:tmpl w:val="799017AA"/>
    <w:lvl w:ilvl="0" w:tplc="12CA0C7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381E12"/>
    <w:multiLevelType w:val="multilevel"/>
    <w:tmpl w:val="9F2AAE6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5717C"/>
    <w:multiLevelType w:val="multilevel"/>
    <w:tmpl w:val="F7ECC24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A03A3E"/>
    <w:multiLevelType w:val="hybridMultilevel"/>
    <w:tmpl w:val="2A348EBA"/>
    <w:lvl w:ilvl="0" w:tplc="BF8CF360">
      <w:start w:val="2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AEE5333"/>
    <w:multiLevelType w:val="multilevel"/>
    <w:tmpl w:val="423A244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192FBC"/>
    <w:multiLevelType w:val="multilevel"/>
    <w:tmpl w:val="0EC038C0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301AB0"/>
    <w:multiLevelType w:val="multilevel"/>
    <w:tmpl w:val="FBA0DE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DF6062"/>
    <w:multiLevelType w:val="multilevel"/>
    <w:tmpl w:val="B8A635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EF38AA"/>
    <w:multiLevelType w:val="multilevel"/>
    <w:tmpl w:val="05A4A4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2F129B"/>
    <w:multiLevelType w:val="hybridMultilevel"/>
    <w:tmpl w:val="E6CCE28E"/>
    <w:lvl w:ilvl="0" w:tplc="12CA0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4295A"/>
    <w:multiLevelType w:val="multilevel"/>
    <w:tmpl w:val="44CA76A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E35005"/>
    <w:multiLevelType w:val="multilevel"/>
    <w:tmpl w:val="18D2A5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F97CE0"/>
    <w:multiLevelType w:val="multilevel"/>
    <w:tmpl w:val="E65AA74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D339D3"/>
    <w:multiLevelType w:val="multilevel"/>
    <w:tmpl w:val="0EF2B3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9D2A7B"/>
    <w:multiLevelType w:val="hybridMultilevel"/>
    <w:tmpl w:val="AA201DD8"/>
    <w:lvl w:ilvl="0" w:tplc="1C624CFA">
      <w:start w:val="10"/>
      <w:numFmt w:val="decimal"/>
      <w:lvlText w:val="%1."/>
      <w:lvlJc w:val="left"/>
      <w:pPr>
        <w:ind w:left="801" w:hanging="37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D6D3C77"/>
    <w:multiLevelType w:val="hybridMultilevel"/>
    <w:tmpl w:val="181A27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F2DA2"/>
    <w:multiLevelType w:val="hybridMultilevel"/>
    <w:tmpl w:val="E61684FA"/>
    <w:lvl w:ilvl="0" w:tplc="12E2D2A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C3D049C"/>
    <w:multiLevelType w:val="hybridMultilevel"/>
    <w:tmpl w:val="6764DE4E"/>
    <w:lvl w:ilvl="0" w:tplc="6FC8A9BE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5"/>
  </w:num>
  <w:num w:numId="11">
    <w:abstractNumId w:val="12"/>
  </w:num>
  <w:num w:numId="12">
    <w:abstractNumId w:val="10"/>
  </w:num>
  <w:num w:numId="13">
    <w:abstractNumId w:val="13"/>
  </w:num>
  <w:num w:numId="14">
    <w:abstractNumId w:val="15"/>
  </w:num>
  <w:num w:numId="15">
    <w:abstractNumId w:val="9"/>
  </w:num>
  <w:num w:numId="16">
    <w:abstractNumId w:val="17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B5"/>
    <w:rsid w:val="00007C1F"/>
    <w:rsid w:val="00011C78"/>
    <w:rsid w:val="000161EB"/>
    <w:rsid w:val="00024875"/>
    <w:rsid w:val="000311DB"/>
    <w:rsid w:val="00032C26"/>
    <w:rsid w:val="00041325"/>
    <w:rsid w:val="000470AB"/>
    <w:rsid w:val="00047265"/>
    <w:rsid w:val="00047703"/>
    <w:rsid w:val="00050EB2"/>
    <w:rsid w:val="000553F7"/>
    <w:rsid w:val="000610B5"/>
    <w:rsid w:val="00065814"/>
    <w:rsid w:val="00071CC0"/>
    <w:rsid w:val="000744AE"/>
    <w:rsid w:val="00076772"/>
    <w:rsid w:val="000871DA"/>
    <w:rsid w:val="0009437D"/>
    <w:rsid w:val="000B507B"/>
    <w:rsid w:val="000B66EF"/>
    <w:rsid w:val="000B7165"/>
    <w:rsid w:val="000C5DE6"/>
    <w:rsid w:val="000C732A"/>
    <w:rsid w:val="000C7CF3"/>
    <w:rsid w:val="000C7E80"/>
    <w:rsid w:val="000D1E78"/>
    <w:rsid w:val="000D2809"/>
    <w:rsid w:val="000D4D49"/>
    <w:rsid w:val="000D4EC5"/>
    <w:rsid w:val="000E20BA"/>
    <w:rsid w:val="000E30AC"/>
    <w:rsid w:val="000E3194"/>
    <w:rsid w:val="000E4C42"/>
    <w:rsid w:val="000E7805"/>
    <w:rsid w:val="000F1356"/>
    <w:rsid w:val="000F2302"/>
    <w:rsid w:val="001057F3"/>
    <w:rsid w:val="00110039"/>
    <w:rsid w:val="00113196"/>
    <w:rsid w:val="00114AF9"/>
    <w:rsid w:val="00117831"/>
    <w:rsid w:val="00117CB5"/>
    <w:rsid w:val="00125EE4"/>
    <w:rsid w:val="00127941"/>
    <w:rsid w:val="0013456D"/>
    <w:rsid w:val="00136F17"/>
    <w:rsid w:val="00137212"/>
    <w:rsid w:val="001445A5"/>
    <w:rsid w:val="0016539A"/>
    <w:rsid w:val="00167755"/>
    <w:rsid w:val="001755FB"/>
    <w:rsid w:val="00175848"/>
    <w:rsid w:val="00183ACD"/>
    <w:rsid w:val="0019406F"/>
    <w:rsid w:val="001B4729"/>
    <w:rsid w:val="001B7D8A"/>
    <w:rsid w:val="001C1DBE"/>
    <w:rsid w:val="001C31F9"/>
    <w:rsid w:val="001E1AF6"/>
    <w:rsid w:val="001E4E3A"/>
    <w:rsid w:val="001E66E3"/>
    <w:rsid w:val="001E6F24"/>
    <w:rsid w:val="00201803"/>
    <w:rsid w:val="00205691"/>
    <w:rsid w:val="002138AD"/>
    <w:rsid w:val="00216F9C"/>
    <w:rsid w:val="00221524"/>
    <w:rsid w:val="00225595"/>
    <w:rsid w:val="00231FB5"/>
    <w:rsid w:val="00233D40"/>
    <w:rsid w:val="0023447F"/>
    <w:rsid w:val="002368EF"/>
    <w:rsid w:val="0023728A"/>
    <w:rsid w:val="00237894"/>
    <w:rsid w:val="00237B60"/>
    <w:rsid w:val="00237CCC"/>
    <w:rsid w:val="002425B3"/>
    <w:rsid w:val="00244A9A"/>
    <w:rsid w:val="002563E6"/>
    <w:rsid w:val="00266C90"/>
    <w:rsid w:val="002678D9"/>
    <w:rsid w:val="00267F71"/>
    <w:rsid w:val="00272390"/>
    <w:rsid w:val="00272813"/>
    <w:rsid w:val="00272E2E"/>
    <w:rsid w:val="002741A0"/>
    <w:rsid w:val="00274810"/>
    <w:rsid w:val="00276961"/>
    <w:rsid w:val="00283FA8"/>
    <w:rsid w:val="00287A6E"/>
    <w:rsid w:val="00290A3E"/>
    <w:rsid w:val="002925D4"/>
    <w:rsid w:val="0029420D"/>
    <w:rsid w:val="002946A1"/>
    <w:rsid w:val="00294BB4"/>
    <w:rsid w:val="002A4523"/>
    <w:rsid w:val="002A5D4B"/>
    <w:rsid w:val="002A6A6B"/>
    <w:rsid w:val="002B14C3"/>
    <w:rsid w:val="002B4B10"/>
    <w:rsid w:val="002C12AB"/>
    <w:rsid w:val="002C6DB2"/>
    <w:rsid w:val="002D35E1"/>
    <w:rsid w:val="002D6BEC"/>
    <w:rsid w:val="002E18B9"/>
    <w:rsid w:val="002E45A4"/>
    <w:rsid w:val="002E545D"/>
    <w:rsid w:val="002E581F"/>
    <w:rsid w:val="002E6E70"/>
    <w:rsid w:val="002F3265"/>
    <w:rsid w:val="002F685A"/>
    <w:rsid w:val="00303198"/>
    <w:rsid w:val="003065DA"/>
    <w:rsid w:val="00307108"/>
    <w:rsid w:val="00311703"/>
    <w:rsid w:val="00315E20"/>
    <w:rsid w:val="003238D6"/>
    <w:rsid w:val="00334B56"/>
    <w:rsid w:val="00336F77"/>
    <w:rsid w:val="0033707F"/>
    <w:rsid w:val="003409F9"/>
    <w:rsid w:val="00342053"/>
    <w:rsid w:val="003625ED"/>
    <w:rsid w:val="00363360"/>
    <w:rsid w:val="0036444F"/>
    <w:rsid w:val="00365066"/>
    <w:rsid w:val="00373627"/>
    <w:rsid w:val="00375E14"/>
    <w:rsid w:val="00375EC1"/>
    <w:rsid w:val="003765FB"/>
    <w:rsid w:val="00381688"/>
    <w:rsid w:val="00381A66"/>
    <w:rsid w:val="00394102"/>
    <w:rsid w:val="003A1B26"/>
    <w:rsid w:val="003A22F2"/>
    <w:rsid w:val="003A3161"/>
    <w:rsid w:val="003A4EF3"/>
    <w:rsid w:val="003A7E29"/>
    <w:rsid w:val="003B2627"/>
    <w:rsid w:val="003B3B1E"/>
    <w:rsid w:val="003C7373"/>
    <w:rsid w:val="003D7E33"/>
    <w:rsid w:val="003E181C"/>
    <w:rsid w:val="003E4C09"/>
    <w:rsid w:val="003E4FFC"/>
    <w:rsid w:val="003F123F"/>
    <w:rsid w:val="003F2ABB"/>
    <w:rsid w:val="003F4844"/>
    <w:rsid w:val="003F4CA5"/>
    <w:rsid w:val="0041208F"/>
    <w:rsid w:val="004126D7"/>
    <w:rsid w:val="004205B6"/>
    <w:rsid w:val="0042258E"/>
    <w:rsid w:val="004229E9"/>
    <w:rsid w:val="00424125"/>
    <w:rsid w:val="00425A95"/>
    <w:rsid w:val="00432B53"/>
    <w:rsid w:val="004341FE"/>
    <w:rsid w:val="00440B48"/>
    <w:rsid w:val="004452D4"/>
    <w:rsid w:val="00462B63"/>
    <w:rsid w:val="00476083"/>
    <w:rsid w:val="00481713"/>
    <w:rsid w:val="004916BA"/>
    <w:rsid w:val="00492A18"/>
    <w:rsid w:val="00493F61"/>
    <w:rsid w:val="004A0AC6"/>
    <w:rsid w:val="004A122A"/>
    <w:rsid w:val="004A3A87"/>
    <w:rsid w:val="004A4E1C"/>
    <w:rsid w:val="004B6FFF"/>
    <w:rsid w:val="004C04B2"/>
    <w:rsid w:val="004C20A5"/>
    <w:rsid w:val="004C5651"/>
    <w:rsid w:val="004C5EDC"/>
    <w:rsid w:val="004D39E9"/>
    <w:rsid w:val="004D472A"/>
    <w:rsid w:val="004F4594"/>
    <w:rsid w:val="0050528E"/>
    <w:rsid w:val="005066FB"/>
    <w:rsid w:val="0051490E"/>
    <w:rsid w:val="00514B63"/>
    <w:rsid w:val="00520636"/>
    <w:rsid w:val="005415ED"/>
    <w:rsid w:val="005422FA"/>
    <w:rsid w:val="005433BD"/>
    <w:rsid w:val="005435F9"/>
    <w:rsid w:val="00547D53"/>
    <w:rsid w:val="00550844"/>
    <w:rsid w:val="00551D15"/>
    <w:rsid w:val="00552D0B"/>
    <w:rsid w:val="0055379A"/>
    <w:rsid w:val="00554711"/>
    <w:rsid w:val="0055739B"/>
    <w:rsid w:val="005642E0"/>
    <w:rsid w:val="005650BF"/>
    <w:rsid w:val="00567519"/>
    <w:rsid w:val="00567D47"/>
    <w:rsid w:val="00574234"/>
    <w:rsid w:val="00580E72"/>
    <w:rsid w:val="0059620C"/>
    <w:rsid w:val="005965F4"/>
    <w:rsid w:val="005A05B4"/>
    <w:rsid w:val="005A09BC"/>
    <w:rsid w:val="005A64B9"/>
    <w:rsid w:val="005A7136"/>
    <w:rsid w:val="005B0597"/>
    <w:rsid w:val="005D1B67"/>
    <w:rsid w:val="005E221B"/>
    <w:rsid w:val="005E2F4A"/>
    <w:rsid w:val="005F2007"/>
    <w:rsid w:val="005F4A22"/>
    <w:rsid w:val="00607221"/>
    <w:rsid w:val="006105B7"/>
    <w:rsid w:val="006108F8"/>
    <w:rsid w:val="006116D1"/>
    <w:rsid w:val="00614299"/>
    <w:rsid w:val="006163E8"/>
    <w:rsid w:val="00620DE6"/>
    <w:rsid w:val="0062254E"/>
    <w:rsid w:val="00626BB2"/>
    <w:rsid w:val="00644CDD"/>
    <w:rsid w:val="00645B8B"/>
    <w:rsid w:val="00653374"/>
    <w:rsid w:val="00660B26"/>
    <w:rsid w:val="00663B27"/>
    <w:rsid w:val="00666C25"/>
    <w:rsid w:val="00676167"/>
    <w:rsid w:val="006762E8"/>
    <w:rsid w:val="0068422C"/>
    <w:rsid w:val="00684BD3"/>
    <w:rsid w:val="00685DB5"/>
    <w:rsid w:val="0068678D"/>
    <w:rsid w:val="006959DA"/>
    <w:rsid w:val="00696821"/>
    <w:rsid w:val="006A07FF"/>
    <w:rsid w:val="006A1A7C"/>
    <w:rsid w:val="006A6C0E"/>
    <w:rsid w:val="006B11F3"/>
    <w:rsid w:val="006B2C91"/>
    <w:rsid w:val="006B34E0"/>
    <w:rsid w:val="006B393E"/>
    <w:rsid w:val="006B52B9"/>
    <w:rsid w:val="006C110F"/>
    <w:rsid w:val="006C16A0"/>
    <w:rsid w:val="006C4B20"/>
    <w:rsid w:val="006C62AB"/>
    <w:rsid w:val="006C7B57"/>
    <w:rsid w:val="006D1284"/>
    <w:rsid w:val="006F57E8"/>
    <w:rsid w:val="007020BF"/>
    <w:rsid w:val="007067C4"/>
    <w:rsid w:val="007175DF"/>
    <w:rsid w:val="0072114B"/>
    <w:rsid w:val="00725BEB"/>
    <w:rsid w:val="00725CA1"/>
    <w:rsid w:val="007322C0"/>
    <w:rsid w:val="007427F6"/>
    <w:rsid w:val="007455D2"/>
    <w:rsid w:val="00752A8E"/>
    <w:rsid w:val="00760337"/>
    <w:rsid w:val="00760F88"/>
    <w:rsid w:val="00766FA3"/>
    <w:rsid w:val="00767F65"/>
    <w:rsid w:val="00774518"/>
    <w:rsid w:val="00787824"/>
    <w:rsid w:val="00790BE3"/>
    <w:rsid w:val="00791024"/>
    <w:rsid w:val="00792360"/>
    <w:rsid w:val="007957D7"/>
    <w:rsid w:val="007A3341"/>
    <w:rsid w:val="007A7F0A"/>
    <w:rsid w:val="007B38BB"/>
    <w:rsid w:val="007B53C5"/>
    <w:rsid w:val="007B61C5"/>
    <w:rsid w:val="007B6433"/>
    <w:rsid w:val="007C0672"/>
    <w:rsid w:val="007C1C56"/>
    <w:rsid w:val="007D0B9E"/>
    <w:rsid w:val="007D4AE8"/>
    <w:rsid w:val="007D674B"/>
    <w:rsid w:val="007E01F8"/>
    <w:rsid w:val="007E7429"/>
    <w:rsid w:val="007F607C"/>
    <w:rsid w:val="007F76DA"/>
    <w:rsid w:val="007F7713"/>
    <w:rsid w:val="007F7C68"/>
    <w:rsid w:val="00804A6F"/>
    <w:rsid w:val="00807269"/>
    <w:rsid w:val="00810DDA"/>
    <w:rsid w:val="00814260"/>
    <w:rsid w:val="00814791"/>
    <w:rsid w:val="00814C7F"/>
    <w:rsid w:val="008426F8"/>
    <w:rsid w:val="00846A80"/>
    <w:rsid w:val="008515E5"/>
    <w:rsid w:val="00853170"/>
    <w:rsid w:val="00854656"/>
    <w:rsid w:val="00856778"/>
    <w:rsid w:val="008601B1"/>
    <w:rsid w:val="00860A66"/>
    <w:rsid w:val="00865521"/>
    <w:rsid w:val="00876DA2"/>
    <w:rsid w:val="00881186"/>
    <w:rsid w:val="00882604"/>
    <w:rsid w:val="00885C9E"/>
    <w:rsid w:val="00891A31"/>
    <w:rsid w:val="008953E4"/>
    <w:rsid w:val="008956CF"/>
    <w:rsid w:val="00895738"/>
    <w:rsid w:val="00895CA2"/>
    <w:rsid w:val="00896216"/>
    <w:rsid w:val="008A1BB0"/>
    <w:rsid w:val="008A385B"/>
    <w:rsid w:val="008B15DD"/>
    <w:rsid w:val="008B44AF"/>
    <w:rsid w:val="008C4D85"/>
    <w:rsid w:val="008D0613"/>
    <w:rsid w:val="008D6A9E"/>
    <w:rsid w:val="008E33C9"/>
    <w:rsid w:val="008E54EE"/>
    <w:rsid w:val="008E6510"/>
    <w:rsid w:val="00910428"/>
    <w:rsid w:val="00911731"/>
    <w:rsid w:val="00917EC2"/>
    <w:rsid w:val="00920510"/>
    <w:rsid w:val="00926073"/>
    <w:rsid w:val="009361EC"/>
    <w:rsid w:val="009431F3"/>
    <w:rsid w:val="00945669"/>
    <w:rsid w:val="00945BBA"/>
    <w:rsid w:val="00947C5D"/>
    <w:rsid w:val="00953051"/>
    <w:rsid w:val="00957D04"/>
    <w:rsid w:val="00961141"/>
    <w:rsid w:val="00962D7A"/>
    <w:rsid w:val="00965849"/>
    <w:rsid w:val="00980716"/>
    <w:rsid w:val="0098797B"/>
    <w:rsid w:val="009968C0"/>
    <w:rsid w:val="009A1C72"/>
    <w:rsid w:val="009B2D05"/>
    <w:rsid w:val="009B401E"/>
    <w:rsid w:val="009B6EEE"/>
    <w:rsid w:val="009B7491"/>
    <w:rsid w:val="009C36B2"/>
    <w:rsid w:val="009D73B3"/>
    <w:rsid w:val="009F1DDD"/>
    <w:rsid w:val="009F1FB1"/>
    <w:rsid w:val="009F754B"/>
    <w:rsid w:val="00A026C4"/>
    <w:rsid w:val="00A042B4"/>
    <w:rsid w:val="00A0489D"/>
    <w:rsid w:val="00A11268"/>
    <w:rsid w:val="00A12363"/>
    <w:rsid w:val="00A170E0"/>
    <w:rsid w:val="00A347EA"/>
    <w:rsid w:val="00A4175F"/>
    <w:rsid w:val="00A41D35"/>
    <w:rsid w:val="00A437E2"/>
    <w:rsid w:val="00A44EA4"/>
    <w:rsid w:val="00A55F7D"/>
    <w:rsid w:val="00A65B7D"/>
    <w:rsid w:val="00A70525"/>
    <w:rsid w:val="00A73313"/>
    <w:rsid w:val="00A733CC"/>
    <w:rsid w:val="00A84127"/>
    <w:rsid w:val="00A85B01"/>
    <w:rsid w:val="00A85D42"/>
    <w:rsid w:val="00A90A01"/>
    <w:rsid w:val="00A97672"/>
    <w:rsid w:val="00AB027E"/>
    <w:rsid w:val="00AB2221"/>
    <w:rsid w:val="00AB7E94"/>
    <w:rsid w:val="00AC0CEB"/>
    <w:rsid w:val="00AC193E"/>
    <w:rsid w:val="00AC3EE3"/>
    <w:rsid w:val="00AC4C08"/>
    <w:rsid w:val="00AD24D0"/>
    <w:rsid w:val="00AD7946"/>
    <w:rsid w:val="00AE05EC"/>
    <w:rsid w:val="00AE0FCB"/>
    <w:rsid w:val="00AE1CB7"/>
    <w:rsid w:val="00AF2E3A"/>
    <w:rsid w:val="00B022CE"/>
    <w:rsid w:val="00B061AC"/>
    <w:rsid w:val="00B063FB"/>
    <w:rsid w:val="00B13548"/>
    <w:rsid w:val="00B14985"/>
    <w:rsid w:val="00B17030"/>
    <w:rsid w:val="00B219EE"/>
    <w:rsid w:val="00B27207"/>
    <w:rsid w:val="00B336C7"/>
    <w:rsid w:val="00B36D30"/>
    <w:rsid w:val="00B42150"/>
    <w:rsid w:val="00B4507D"/>
    <w:rsid w:val="00B4756E"/>
    <w:rsid w:val="00B505CF"/>
    <w:rsid w:val="00B50752"/>
    <w:rsid w:val="00B5149E"/>
    <w:rsid w:val="00B52C88"/>
    <w:rsid w:val="00B57AED"/>
    <w:rsid w:val="00B6479A"/>
    <w:rsid w:val="00B676DA"/>
    <w:rsid w:val="00B70998"/>
    <w:rsid w:val="00B73EA0"/>
    <w:rsid w:val="00B92D4E"/>
    <w:rsid w:val="00B96A25"/>
    <w:rsid w:val="00BA1D23"/>
    <w:rsid w:val="00BB30B8"/>
    <w:rsid w:val="00BB32D8"/>
    <w:rsid w:val="00BB6531"/>
    <w:rsid w:val="00BC3D1B"/>
    <w:rsid w:val="00BE6773"/>
    <w:rsid w:val="00BE7FD9"/>
    <w:rsid w:val="00BF006D"/>
    <w:rsid w:val="00BF7B24"/>
    <w:rsid w:val="00C000EE"/>
    <w:rsid w:val="00C018FE"/>
    <w:rsid w:val="00C02F78"/>
    <w:rsid w:val="00C06ACF"/>
    <w:rsid w:val="00C11C77"/>
    <w:rsid w:val="00C174A5"/>
    <w:rsid w:val="00C26DCD"/>
    <w:rsid w:val="00C325C3"/>
    <w:rsid w:val="00C36C68"/>
    <w:rsid w:val="00C407B0"/>
    <w:rsid w:val="00C407FA"/>
    <w:rsid w:val="00C45202"/>
    <w:rsid w:val="00C46C2D"/>
    <w:rsid w:val="00C46C4B"/>
    <w:rsid w:val="00C542F1"/>
    <w:rsid w:val="00C56B14"/>
    <w:rsid w:val="00C70517"/>
    <w:rsid w:val="00C7350E"/>
    <w:rsid w:val="00C82891"/>
    <w:rsid w:val="00C860BB"/>
    <w:rsid w:val="00C877A8"/>
    <w:rsid w:val="00C87B7B"/>
    <w:rsid w:val="00C9384B"/>
    <w:rsid w:val="00C963E8"/>
    <w:rsid w:val="00C96917"/>
    <w:rsid w:val="00CA0467"/>
    <w:rsid w:val="00CA7C87"/>
    <w:rsid w:val="00CB0359"/>
    <w:rsid w:val="00CB29E4"/>
    <w:rsid w:val="00CB3431"/>
    <w:rsid w:val="00CB57F6"/>
    <w:rsid w:val="00CC248B"/>
    <w:rsid w:val="00CD3534"/>
    <w:rsid w:val="00CD77B0"/>
    <w:rsid w:val="00CE195D"/>
    <w:rsid w:val="00CE1D99"/>
    <w:rsid w:val="00CE278C"/>
    <w:rsid w:val="00CE2E8E"/>
    <w:rsid w:val="00CE6778"/>
    <w:rsid w:val="00CE6C5C"/>
    <w:rsid w:val="00CF79E7"/>
    <w:rsid w:val="00D2170C"/>
    <w:rsid w:val="00D24D42"/>
    <w:rsid w:val="00D313D7"/>
    <w:rsid w:val="00D32762"/>
    <w:rsid w:val="00D3523D"/>
    <w:rsid w:val="00D35A61"/>
    <w:rsid w:val="00D429B3"/>
    <w:rsid w:val="00D42A2F"/>
    <w:rsid w:val="00D43303"/>
    <w:rsid w:val="00D44EBB"/>
    <w:rsid w:val="00D4788D"/>
    <w:rsid w:val="00D55DC9"/>
    <w:rsid w:val="00D6158A"/>
    <w:rsid w:val="00D63A42"/>
    <w:rsid w:val="00D7152D"/>
    <w:rsid w:val="00D73BF4"/>
    <w:rsid w:val="00D87D7F"/>
    <w:rsid w:val="00D91F55"/>
    <w:rsid w:val="00D926DC"/>
    <w:rsid w:val="00DA11FB"/>
    <w:rsid w:val="00DA2BFA"/>
    <w:rsid w:val="00DB497A"/>
    <w:rsid w:val="00DC3E0E"/>
    <w:rsid w:val="00DD3923"/>
    <w:rsid w:val="00DE2672"/>
    <w:rsid w:val="00DF04F8"/>
    <w:rsid w:val="00DF0BA7"/>
    <w:rsid w:val="00DF3158"/>
    <w:rsid w:val="00DF613E"/>
    <w:rsid w:val="00E033EE"/>
    <w:rsid w:val="00E0415C"/>
    <w:rsid w:val="00E0473D"/>
    <w:rsid w:val="00E10894"/>
    <w:rsid w:val="00E113C5"/>
    <w:rsid w:val="00E13379"/>
    <w:rsid w:val="00E14A49"/>
    <w:rsid w:val="00E15464"/>
    <w:rsid w:val="00E22267"/>
    <w:rsid w:val="00E226A9"/>
    <w:rsid w:val="00E319C5"/>
    <w:rsid w:val="00E33214"/>
    <w:rsid w:val="00E34C9B"/>
    <w:rsid w:val="00E51CDB"/>
    <w:rsid w:val="00E54EFD"/>
    <w:rsid w:val="00E62281"/>
    <w:rsid w:val="00E65432"/>
    <w:rsid w:val="00E70A56"/>
    <w:rsid w:val="00E70FF0"/>
    <w:rsid w:val="00E7267B"/>
    <w:rsid w:val="00E75742"/>
    <w:rsid w:val="00E76537"/>
    <w:rsid w:val="00E802D2"/>
    <w:rsid w:val="00E854DF"/>
    <w:rsid w:val="00E8727E"/>
    <w:rsid w:val="00E917BB"/>
    <w:rsid w:val="00E9208D"/>
    <w:rsid w:val="00E95644"/>
    <w:rsid w:val="00EA262D"/>
    <w:rsid w:val="00EB4DF1"/>
    <w:rsid w:val="00EC0C30"/>
    <w:rsid w:val="00EC4909"/>
    <w:rsid w:val="00ED15F2"/>
    <w:rsid w:val="00ED4808"/>
    <w:rsid w:val="00ED745B"/>
    <w:rsid w:val="00EE328F"/>
    <w:rsid w:val="00EE5686"/>
    <w:rsid w:val="00EF0948"/>
    <w:rsid w:val="00EF16B1"/>
    <w:rsid w:val="00EF54A0"/>
    <w:rsid w:val="00F06E25"/>
    <w:rsid w:val="00F06F2A"/>
    <w:rsid w:val="00F1132F"/>
    <w:rsid w:val="00F11C9B"/>
    <w:rsid w:val="00F202D4"/>
    <w:rsid w:val="00F2149D"/>
    <w:rsid w:val="00F24AD1"/>
    <w:rsid w:val="00F33EED"/>
    <w:rsid w:val="00F37838"/>
    <w:rsid w:val="00F37994"/>
    <w:rsid w:val="00F43596"/>
    <w:rsid w:val="00F55F14"/>
    <w:rsid w:val="00F56D69"/>
    <w:rsid w:val="00F57868"/>
    <w:rsid w:val="00F619E4"/>
    <w:rsid w:val="00F705BD"/>
    <w:rsid w:val="00F70867"/>
    <w:rsid w:val="00F70E9B"/>
    <w:rsid w:val="00F72BD1"/>
    <w:rsid w:val="00F736F2"/>
    <w:rsid w:val="00F77BBE"/>
    <w:rsid w:val="00F82BF7"/>
    <w:rsid w:val="00F84E77"/>
    <w:rsid w:val="00F907F8"/>
    <w:rsid w:val="00F931DE"/>
    <w:rsid w:val="00F933A4"/>
    <w:rsid w:val="00F9342E"/>
    <w:rsid w:val="00F94405"/>
    <w:rsid w:val="00F96C00"/>
    <w:rsid w:val="00FA004F"/>
    <w:rsid w:val="00FA09DC"/>
    <w:rsid w:val="00FA2922"/>
    <w:rsid w:val="00FA71B5"/>
    <w:rsid w:val="00FB5130"/>
    <w:rsid w:val="00FD4CC9"/>
    <w:rsid w:val="00FE1AC0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BCD4C-BD44-439E-9513-3A6B6A00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79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266C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456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A04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0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link w:val="a6"/>
    <w:uiPriority w:val="34"/>
    <w:qFormat/>
    <w:rsid w:val="00814791"/>
    <w:pPr>
      <w:ind w:left="720"/>
      <w:contextualSpacing/>
    </w:pPr>
  </w:style>
  <w:style w:type="paragraph" w:styleId="a7">
    <w:name w:val="No Spacing"/>
    <w:link w:val="a8"/>
    <w:uiPriority w:val="1"/>
    <w:qFormat/>
    <w:rsid w:val="00814791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rsid w:val="00814791"/>
    <w:pPr>
      <w:jc w:val="both"/>
    </w:pPr>
    <w:rPr>
      <w:color w:val="000000"/>
      <w:szCs w:val="20"/>
      <w:lang w:val="uk-UA"/>
    </w:rPr>
  </w:style>
  <w:style w:type="character" w:customStyle="1" w:styleId="aa">
    <w:name w:val="Основной текст Знак"/>
    <w:basedOn w:val="a0"/>
    <w:link w:val="a9"/>
    <w:rsid w:val="0081479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81479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14791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7D4AE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D4AE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semiHidden/>
    <w:unhideWhenUsed/>
    <w:rsid w:val="006A6C0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f0">
    <w:name w:val="Strong"/>
    <w:basedOn w:val="a0"/>
    <w:uiPriority w:val="22"/>
    <w:qFormat/>
    <w:rsid w:val="006A6C0E"/>
    <w:rPr>
      <w:b/>
      <w:bCs/>
    </w:rPr>
  </w:style>
  <w:style w:type="character" w:styleId="af1">
    <w:name w:val="Hyperlink"/>
    <w:basedOn w:val="a0"/>
    <w:rsid w:val="002678D9"/>
    <w:rPr>
      <w:color w:val="0066CC"/>
      <w:u w:val="single"/>
    </w:rPr>
  </w:style>
  <w:style w:type="character" w:customStyle="1" w:styleId="2Exact">
    <w:name w:val="Основний текст (2) Exact"/>
    <w:basedOn w:val="a0"/>
    <w:rsid w:val="00267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2678D9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">
    <w:name w:val="Основний текст (2)_"/>
    <w:basedOn w:val="a0"/>
    <w:rsid w:val="00267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ий текст (3)_"/>
    <w:basedOn w:val="a0"/>
    <w:link w:val="32"/>
    <w:rsid w:val="002678D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ий текст (4)_"/>
    <w:basedOn w:val="a0"/>
    <w:link w:val="40"/>
    <w:rsid w:val="002678D9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20">
    <w:name w:val="Заголовок №2_"/>
    <w:basedOn w:val="a0"/>
    <w:link w:val="21"/>
    <w:rsid w:val="002678D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">
    <w:name w:val="Оглавление 2 Знак"/>
    <w:basedOn w:val="a0"/>
    <w:link w:val="23"/>
    <w:rsid w:val="002678D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4">
    <w:name w:val="Основний текст (2) + Напівжирний"/>
    <w:basedOn w:val="2"/>
    <w:rsid w:val="002678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5">
    <w:name w:val="Основний текст (5)_"/>
    <w:basedOn w:val="a0"/>
    <w:link w:val="50"/>
    <w:rsid w:val="002678D9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1">
    <w:name w:val="Основний текст (5) + Не курсив"/>
    <w:basedOn w:val="5"/>
    <w:rsid w:val="002678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52">
    <w:name w:val="Основний текст (5) + Напівжирний"/>
    <w:basedOn w:val="5"/>
    <w:rsid w:val="002678D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6">
    <w:name w:val="Основний текст (6)_"/>
    <w:basedOn w:val="a0"/>
    <w:link w:val="60"/>
    <w:rsid w:val="002678D9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Exact0">
    <w:name w:val="Підпис до зображення (2) Exact"/>
    <w:basedOn w:val="a0"/>
    <w:link w:val="25"/>
    <w:rsid w:val="002678D9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7">
    <w:name w:val="Основний текст (7)_"/>
    <w:basedOn w:val="a0"/>
    <w:rsid w:val="002678D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">
    <w:name w:val="Основний текст (7)"/>
    <w:basedOn w:val="7"/>
    <w:rsid w:val="002678D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">
    <w:name w:val="Основний текст (8)_"/>
    <w:basedOn w:val="a0"/>
    <w:link w:val="80"/>
    <w:rsid w:val="002678D9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f2">
    <w:name w:val="Колонтитул_"/>
    <w:basedOn w:val="a0"/>
    <w:rsid w:val="00267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6pt">
    <w:name w:val="Колонтитул + 16 pt;Напівжирний"/>
    <w:basedOn w:val="af2"/>
    <w:rsid w:val="002678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33">
    <w:name w:val="Заголовок №3_"/>
    <w:basedOn w:val="a0"/>
    <w:link w:val="34"/>
    <w:rsid w:val="002678D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5">
    <w:name w:val="Заголовок №3 + Не напівжирний"/>
    <w:basedOn w:val="33"/>
    <w:rsid w:val="002678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af3">
    <w:name w:val="Підпис до зображення_"/>
    <w:basedOn w:val="a0"/>
    <w:link w:val="af4"/>
    <w:rsid w:val="002678D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5">
    <w:name w:val="Підпис до зображення + Напівжирний"/>
    <w:basedOn w:val="af3"/>
    <w:rsid w:val="002678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3Exact">
    <w:name w:val="Підпис до зображення (3) Exact"/>
    <w:basedOn w:val="a0"/>
    <w:rsid w:val="002678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ий текст (9)_"/>
    <w:basedOn w:val="a0"/>
    <w:link w:val="90"/>
    <w:rsid w:val="002678D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6">
    <w:name w:val="Підпис до зображення (3)_"/>
    <w:basedOn w:val="a0"/>
    <w:link w:val="37"/>
    <w:rsid w:val="002678D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ідпис до зображення Exact"/>
    <w:basedOn w:val="a0"/>
    <w:rsid w:val="00267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Підпис до зображення (4) Exact"/>
    <w:basedOn w:val="a0"/>
    <w:link w:val="41"/>
    <w:rsid w:val="002678D9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Exact0">
    <w:name w:val="Підпис до зображення + Напівжирний Exact"/>
    <w:basedOn w:val="af3"/>
    <w:rsid w:val="002678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3Exact0">
    <w:name w:val="Підпис до зображення (3) + Не напівжирний Exact"/>
    <w:basedOn w:val="36"/>
    <w:rsid w:val="002678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100">
    <w:name w:val="Основний текст (10)_"/>
    <w:basedOn w:val="a0"/>
    <w:rsid w:val="002678D9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0"/>
      <w:w w:val="150"/>
      <w:sz w:val="28"/>
      <w:szCs w:val="28"/>
      <w:u w:val="none"/>
    </w:rPr>
  </w:style>
  <w:style w:type="character" w:customStyle="1" w:styleId="101">
    <w:name w:val="Основний текст (10)"/>
    <w:basedOn w:val="100"/>
    <w:rsid w:val="002678D9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50"/>
      <w:position w:val="0"/>
      <w:sz w:val="28"/>
      <w:szCs w:val="28"/>
      <w:u w:val="single"/>
      <w:lang w:val="uk-UA" w:eastAsia="uk-UA" w:bidi="uk-UA"/>
    </w:rPr>
  </w:style>
  <w:style w:type="character" w:customStyle="1" w:styleId="26">
    <w:name w:val="Основний текст (2)"/>
    <w:basedOn w:val="2"/>
    <w:rsid w:val="00267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10">
    <w:name w:val="Основний текст (11)_"/>
    <w:basedOn w:val="a0"/>
    <w:rsid w:val="002678D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TimesNewRoman4pt1pt">
    <w:name w:val="Основний текст (11) + Times New Roman;4 pt;Інтервал 1 pt"/>
    <w:basedOn w:val="110"/>
    <w:rsid w:val="00267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single"/>
      <w:lang w:val="uk-UA" w:eastAsia="uk-UA" w:bidi="uk-UA"/>
    </w:rPr>
  </w:style>
  <w:style w:type="character" w:customStyle="1" w:styleId="111">
    <w:name w:val="Основний текст (11)"/>
    <w:basedOn w:val="110"/>
    <w:rsid w:val="002678D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uk-UA" w:eastAsia="uk-UA" w:bidi="uk-UA"/>
    </w:rPr>
  </w:style>
  <w:style w:type="character" w:customStyle="1" w:styleId="114pt2pt">
    <w:name w:val="Основний текст (11) + 4 pt;Інтервал 2 pt"/>
    <w:basedOn w:val="110"/>
    <w:rsid w:val="002678D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8"/>
      <w:szCs w:val="8"/>
      <w:u w:val="single"/>
      <w:lang w:val="uk-UA" w:eastAsia="uk-UA" w:bidi="uk-UA"/>
    </w:rPr>
  </w:style>
  <w:style w:type="character" w:customStyle="1" w:styleId="120">
    <w:name w:val="Основний текст (12)_"/>
    <w:basedOn w:val="a0"/>
    <w:rsid w:val="002678D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121">
    <w:name w:val="Основний текст (12)"/>
    <w:basedOn w:val="120"/>
    <w:rsid w:val="002678D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af6">
    <w:name w:val="Колонтитул"/>
    <w:basedOn w:val="af2"/>
    <w:rsid w:val="00267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7">
    <w:name w:val="Підпис до таблиці (2)_"/>
    <w:basedOn w:val="a0"/>
    <w:rsid w:val="00267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28">
    <w:name w:val="Підпис до таблиці (2)"/>
    <w:basedOn w:val="27"/>
    <w:rsid w:val="00267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f7">
    <w:name w:val="Підпис до таблиці_"/>
    <w:basedOn w:val="a0"/>
    <w:link w:val="af8"/>
    <w:rsid w:val="002678D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65pt">
    <w:name w:val="Основний текст (2) + 6;5 pt"/>
    <w:basedOn w:val="2"/>
    <w:rsid w:val="00267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5pt0">
    <w:name w:val="Основний текст (2) + 6;5 pt;Малі великі літери"/>
    <w:basedOn w:val="2"/>
    <w:rsid w:val="002678D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12pt-1pt">
    <w:name w:val="Основний текст (2) + 12 pt;Напівжирний;Курсив;Інтервал -1 pt"/>
    <w:basedOn w:val="2"/>
    <w:rsid w:val="002678D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MicrosoftSansSerif18pt">
    <w:name w:val="Основний текст (2) + Microsoft Sans Serif;18 pt;Малі великі літери"/>
    <w:basedOn w:val="2"/>
    <w:rsid w:val="002678D9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6"/>
      <w:szCs w:val="36"/>
      <w:u w:val="none"/>
      <w:lang w:val="uk-UA" w:eastAsia="uk-UA" w:bidi="uk-UA"/>
    </w:rPr>
  </w:style>
  <w:style w:type="character" w:customStyle="1" w:styleId="2MicrosoftSansSerif18pt0">
    <w:name w:val="Основний текст (2) + Microsoft Sans Serif;18 pt"/>
    <w:basedOn w:val="2"/>
    <w:rsid w:val="002678D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uk-UA" w:eastAsia="uk-UA" w:bidi="uk-UA"/>
    </w:rPr>
  </w:style>
  <w:style w:type="character" w:customStyle="1" w:styleId="295pt">
    <w:name w:val="Основний текст (2) + 9;5 pt;Напівжирний"/>
    <w:basedOn w:val="2"/>
    <w:rsid w:val="002678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8Exact">
    <w:name w:val="Основний текст (8) Exact"/>
    <w:basedOn w:val="a0"/>
    <w:rsid w:val="002678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ий текст (13)_"/>
    <w:basedOn w:val="a0"/>
    <w:rsid w:val="00267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30">
    <w:name w:val="Основний текст (13)"/>
    <w:basedOn w:val="13"/>
    <w:rsid w:val="00267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12pt">
    <w:name w:val="Основний текст (2) + 12 pt"/>
    <w:basedOn w:val="2"/>
    <w:rsid w:val="00267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55pt">
    <w:name w:val="Основний текст (2) + 5;5 pt;Курсив"/>
    <w:basedOn w:val="2"/>
    <w:rsid w:val="002678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af9">
    <w:name w:val="Колонтитул + Напівжирний"/>
    <w:basedOn w:val="af2"/>
    <w:rsid w:val="002678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7Exact">
    <w:name w:val="Основний текст (7) Exact"/>
    <w:basedOn w:val="a0"/>
    <w:rsid w:val="002678D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ptExact">
    <w:name w:val="Основний текст (7) + Інтервал 0 pt Exact"/>
    <w:basedOn w:val="7"/>
    <w:rsid w:val="002678D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14">
    <w:name w:val="Основний текст (14)_"/>
    <w:basedOn w:val="a0"/>
    <w:rsid w:val="00267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40">
    <w:name w:val="Основний текст (14)"/>
    <w:basedOn w:val="14"/>
    <w:rsid w:val="00267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70pt">
    <w:name w:val="Основний текст (7) + Інтервал 0 pt"/>
    <w:basedOn w:val="7"/>
    <w:rsid w:val="002678D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uk-UA" w:eastAsia="uk-UA" w:bidi="uk-UA"/>
    </w:rPr>
  </w:style>
  <w:style w:type="paragraph" w:customStyle="1" w:styleId="12">
    <w:name w:val="Заголовок №1"/>
    <w:basedOn w:val="a"/>
    <w:link w:val="11"/>
    <w:rsid w:val="002678D9"/>
    <w:pPr>
      <w:widowControl w:val="0"/>
      <w:shd w:val="clear" w:color="auto" w:fill="FFFFFF"/>
      <w:spacing w:after="420" w:line="413" w:lineRule="exact"/>
      <w:ind w:hanging="680"/>
      <w:outlineLvl w:val="0"/>
    </w:pPr>
    <w:rPr>
      <w:sz w:val="36"/>
      <w:szCs w:val="36"/>
      <w:lang w:val="uk-UA" w:eastAsia="en-US"/>
    </w:rPr>
  </w:style>
  <w:style w:type="paragraph" w:customStyle="1" w:styleId="32">
    <w:name w:val="Основний текст (3)"/>
    <w:basedOn w:val="a"/>
    <w:link w:val="31"/>
    <w:rsid w:val="002678D9"/>
    <w:pPr>
      <w:widowControl w:val="0"/>
      <w:shd w:val="clear" w:color="auto" w:fill="FFFFFF"/>
      <w:spacing w:before="60" w:after="1680" w:line="0" w:lineRule="atLeast"/>
    </w:pPr>
    <w:rPr>
      <w:sz w:val="22"/>
      <w:szCs w:val="22"/>
      <w:lang w:val="uk-UA" w:eastAsia="en-US"/>
    </w:rPr>
  </w:style>
  <w:style w:type="paragraph" w:customStyle="1" w:styleId="40">
    <w:name w:val="Основний текст (4)"/>
    <w:basedOn w:val="a"/>
    <w:link w:val="4"/>
    <w:rsid w:val="002678D9"/>
    <w:pPr>
      <w:widowControl w:val="0"/>
      <w:shd w:val="clear" w:color="auto" w:fill="FFFFFF"/>
      <w:spacing w:before="3000" w:line="461" w:lineRule="exact"/>
      <w:jc w:val="center"/>
    </w:pPr>
    <w:rPr>
      <w:b/>
      <w:bCs/>
      <w:sz w:val="40"/>
      <w:szCs w:val="40"/>
      <w:lang w:val="uk-UA" w:eastAsia="en-US"/>
    </w:rPr>
  </w:style>
  <w:style w:type="paragraph" w:customStyle="1" w:styleId="21">
    <w:name w:val="Заголовок №2"/>
    <w:basedOn w:val="a"/>
    <w:link w:val="20"/>
    <w:rsid w:val="002678D9"/>
    <w:pPr>
      <w:widowControl w:val="0"/>
      <w:shd w:val="clear" w:color="auto" w:fill="FFFFFF"/>
      <w:spacing w:after="420" w:line="0" w:lineRule="atLeast"/>
      <w:ind w:hanging="360"/>
      <w:jc w:val="center"/>
      <w:outlineLvl w:val="1"/>
    </w:pPr>
    <w:rPr>
      <w:b/>
      <w:bCs/>
      <w:sz w:val="32"/>
      <w:szCs w:val="32"/>
      <w:lang w:val="uk-UA" w:eastAsia="en-US"/>
    </w:rPr>
  </w:style>
  <w:style w:type="paragraph" w:styleId="23">
    <w:name w:val="toc 2"/>
    <w:basedOn w:val="a"/>
    <w:link w:val="22"/>
    <w:autoRedefine/>
    <w:rsid w:val="002678D9"/>
    <w:pPr>
      <w:widowControl w:val="0"/>
      <w:shd w:val="clear" w:color="auto" w:fill="FFFFFF"/>
      <w:spacing w:before="420" w:line="643" w:lineRule="exact"/>
      <w:jc w:val="both"/>
    </w:pPr>
    <w:rPr>
      <w:lang w:val="uk-UA" w:eastAsia="en-US"/>
    </w:rPr>
  </w:style>
  <w:style w:type="paragraph" w:customStyle="1" w:styleId="50">
    <w:name w:val="Основний текст (5)"/>
    <w:basedOn w:val="a"/>
    <w:link w:val="5"/>
    <w:rsid w:val="002678D9"/>
    <w:pPr>
      <w:widowControl w:val="0"/>
      <w:shd w:val="clear" w:color="auto" w:fill="FFFFFF"/>
      <w:spacing w:before="480" w:line="322" w:lineRule="exact"/>
      <w:jc w:val="both"/>
    </w:pPr>
    <w:rPr>
      <w:i/>
      <w:iCs/>
      <w:lang w:val="uk-UA" w:eastAsia="en-US"/>
    </w:rPr>
  </w:style>
  <w:style w:type="paragraph" w:customStyle="1" w:styleId="60">
    <w:name w:val="Основний текст (6)"/>
    <w:basedOn w:val="a"/>
    <w:link w:val="6"/>
    <w:rsid w:val="002678D9"/>
    <w:pPr>
      <w:widowControl w:val="0"/>
      <w:shd w:val="clear" w:color="auto" w:fill="FFFFFF"/>
      <w:spacing w:before="120" w:after="120" w:line="0" w:lineRule="atLeast"/>
      <w:jc w:val="both"/>
    </w:pPr>
    <w:rPr>
      <w:b/>
      <w:bCs/>
      <w:i/>
      <w:iCs/>
      <w:lang w:val="uk-UA" w:eastAsia="en-US"/>
    </w:rPr>
  </w:style>
  <w:style w:type="paragraph" w:customStyle="1" w:styleId="25">
    <w:name w:val="Підпис до зображення (2)"/>
    <w:basedOn w:val="a"/>
    <w:link w:val="2Exact0"/>
    <w:rsid w:val="002678D9"/>
    <w:pPr>
      <w:widowControl w:val="0"/>
      <w:shd w:val="clear" w:color="auto" w:fill="FFFFFF"/>
      <w:spacing w:line="336" w:lineRule="exact"/>
    </w:pPr>
    <w:rPr>
      <w:b/>
      <w:bCs/>
      <w:sz w:val="19"/>
      <w:szCs w:val="19"/>
      <w:lang w:val="uk-UA" w:eastAsia="en-US"/>
    </w:rPr>
  </w:style>
  <w:style w:type="paragraph" w:customStyle="1" w:styleId="80">
    <w:name w:val="Основний текст (8)"/>
    <w:basedOn w:val="a"/>
    <w:link w:val="8"/>
    <w:rsid w:val="002678D9"/>
    <w:pPr>
      <w:widowControl w:val="0"/>
      <w:shd w:val="clear" w:color="auto" w:fill="FFFFFF"/>
      <w:spacing w:line="346" w:lineRule="exact"/>
      <w:jc w:val="both"/>
    </w:pPr>
    <w:rPr>
      <w:b/>
      <w:bCs/>
      <w:sz w:val="19"/>
      <w:szCs w:val="19"/>
      <w:lang w:val="uk-UA" w:eastAsia="en-US"/>
    </w:rPr>
  </w:style>
  <w:style w:type="paragraph" w:customStyle="1" w:styleId="34">
    <w:name w:val="Заголовок №3"/>
    <w:basedOn w:val="a"/>
    <w:link w:val="33"/>
    <w:rsid w:val="002678D9"/>
    <w:pPr>
      <w:widowControl w:val="0"/>
      <w:shd w:val="clear" w:color="auto" w:fill="FFFFFF"/>
      <w:spacing w:before="300" w:line="322" w:lineRule="exact"/>
      <w:jc w:val="both"/>
      <w:outlineLvl w:val="2"/>
    </w:pPr>
    <w:rPr>
      <w:b/>
      <w:bCs/>
      <w:lang w:val="uk-UA" w:eastAsia="en-US"/>
    </w:rPr>
  </w:style>
  <w:style w:type="paragraph" w:customStyle="1" w:styleId="af4">
    <w:name w:val="Підпис до зображення"/>
    <w:basedOn w:val="a"/>
    <w:link w:val="af3"/>
    <w:rsid w:val="002678D9"/>
    <w:pPr>
      <w:widowControl w:val="0"/>
      <w:shd w:val="clear" w:color="auto" w:fill="FFFFFF"/>
      <w:spacing w:line="322" w:lineRule="exact"/>
      <w:jc w:val="both"/>
    </w:pPr>
    <w:rPr>
      <w:lang w:val="uk-UA" w:eastAsia="en-US"/>
    </w:rPr>
  </w:style>
  <w:style w:type="paragraph" w:customStyle="1" w:styleId="37">
    <w:name w:val="Підпис до зображення (3)"/>
    <w:basedOn w:val="a"/>
    <w:link w:val="36"/>
    <w:rsid w:val="002678D9"/>
    <w:pPr>
      <w:widowControl w:val="0"/>
      <w:shd w:val="clear" w:color="auto" w:fill="FFFFFF"/>
      <w:spacing w:line="0" w:lineRule="atLeast"/>
    </w:pPr>
    <w:rPr>
      <w:b/>
      <w:bCs/>
      <w:lang w:val="uk-UA" w:eastAsia="en-US"/>
    </w:rPr>
  </w:style>
  <w:style w:type="paragraph" w:customStyle="1" w:styleId="90">
    <w:name w:val="Основний текст (9)"/>
    <w:basedOn w:val="a"/>
    <w:link w:val="9"/>
    <w:rsid w:val="002678D9"/>
    <w:pPr>
      <w:widowControl w:val="0"/>
      <w:shd w:val="clear" w:color="auto" w:fill="FFFFFF"/>
      <w:spacing w:line="322" w:lineRule="exact"/>
      <w:jc w:val="both"/>
    </w:pPr>
    <w:rPr>
      <w:b/>
      <w:bCs/>
      <w:lang w:val="uk-UA" w:eastAsia="en-US"/>
    </w:rPr>
  </w:style>
  <w:style w:type="paragraph" w:customStyle="1" w:styleId="41">
    <w:name w:val="Підпис до зображення (4)"/>
    <w:basedOn w:val="a"/>
    <w:link w:val="4Exact"/>
    <w:rsid w:val="002678D9"/>
    <w:pPr>
      <w:widowControl w:val="0"/>
      <w:shd w:val="clear" w:color="auto" w:fill="FFFFFF"/>
      <w:spacing w:line="0" w:lineRule="atLeast"/>
    </w:pPr>
    <w:rPr>
      <w:sz w:val="13"/>
      <w:szCs w:val="13"/>
      <w:lang w:val="uk-UA" w:eastAsia="en-US"/>
    </w:rPr>
  </w:style>
  <w:style w:type="paragraph" w:customStyle="1" w:styleId="af8">
    <w:name w:val="Підпис до таблиці"/>
    <w:basedOn w:val="a"/>
    <w:link w:val="af7"/>
    <w:rsid w:val="002678D9"/>
    <w:pPr>
      <w:widowControl w:val="0"/>
      <w:shd w:val="clear" w:color="auto" w:fill="FFFFFF"/>
      <w:spacing w:line="317" w:lineRule="exact"/>
      <w:jc w:val="both"/>
    </w:pPr>
    <w:rPr>
      <w:lang w:val="uk-UA" w:eastAsia="en-US"/>
    </w:rPr>
  </w:style>
  <w:style w:type="paragraph" w:styleId="38">
    <w:name w:val="toc 3"/>
    <w:basedOn w:val="a"/>
    <w:autoRedefine/>
    <w:rsid w:val="002678D9"/>
    <w:pPr>
      <w:widowControl w:val="0"/>
      <w:shd w:val="clear" w:color="auto" w:fill="FFFFFF"/>
      <w:spacing w:before="420" w:line="643" w:lineRule="exact"/>
      <w:jc w:val="both"/>
    </w:pPr>
    <w:rPr>
      <w:color w:val="000000"/>
      <w:lang w:val="uk-UA" w:eastAsia="uk-UA" w:bidi="uk-UA"/>
    </w:rPr>
  </w:style>
  <w:style w:type="paragraph" w:customStyle="1" w:styleId="rvps2">
    <w:name w:val="rvps2"/>
    <w:basedOn w:val="a"/>
    <w:rsid w:val="0004770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B57AED"/>
  </w:style>
  <w:style w:type="paragraph" w:customStyle="1" w:styleId="rvps7">
    <w:name w:val="rvps7"/>
    <w:basedOn w:val="a"/>
    <w:rsid w:val="0027239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15">
    <w:name w:val="rvts15"/>
    <w:basedOn w:val="a0"/>
    <w:rsid w:val="00272390"/>
  </w:style>
  <w:style w:type="character" w:customStyle="1" w:styleId="rvts9">
    <w:name w:val="rvts9"/>
    <w:basedOn w:val="a0"/>
    <w:rsid w:val="00272390"/>
  </w:style>
  <w:style w:type="character" w:customStyle="1" w:styleId="rvts11">
    <w:name w:val="rvts11"/>
    <w:basedOn w:val="a0"/>
    <w:rsid w:val="00272390"/>
  </w:style>
  <w:style w:type="character" w:customStyle="1" w:styleId="rvts37">
    <w:name w:val="rvts37"/>
    <w:basedOn w:val="a0"/>
    <w:rsid w:val="00272390"/>
  </w:style>
  <w:style w:type="paragraph" w:styleId="HTML">
    <w:name w:val="HTML Preformatted"/>
    <w:basedOn w:val="a"/>
    <w:link w:val="HTML0"/>
    <w:uiPriority w:val="99"/>
    <w:semiHidden/>
    <w:unhideWhenUsed/>
    <w:rsid w:val="008826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2604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266C9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94566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customStyle="1" w:styleId="tj">
    <w:name w:val="tj"/>
    <w:basedOn w:val="a"/>
    <w:rsid w:val="0094566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table" w:styleId="afa">
    <w:name w:val="Table Grid"/>
    <w:basedOn w:val="a1"/>
    <w:uiPriority w:val="39"/>
    <w:rsid w:val="00047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">
    <w:name w:val="tc"/>
    <w:basedOn w:val="a"/>
    <w:rsid w:val="0004726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xfm91775104">
    <w:name w:val="xfm_91775104"/>
    <w:basedOn w:val="a0"/>
    <w:rsid w:val="000D1E78"/>
  </w:style>
  <w:style w:type="character" w:customStyle="1" w:styleId="a8">
    <w:name w:val="Без интервала Знак"/>
    <w:link w:val="a7"/>
    <w:uiPriority w:val="1"/>
    <w:rsid w:val="00D73BF4"/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rsid w:val="00A437E2"/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0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4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4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0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45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7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1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5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2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0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1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9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1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9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57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1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53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4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4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28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65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8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10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4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2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0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94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71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8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37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84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8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3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E123-BD8F-443F-A169-CA89D06B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1099</Words>
  <Characters>6266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Щербата Ліна Володимирівна</dc:creator>
  <cp:keywords/>
  <dc:description/>
  <cp:lastModifiedBy>Юзькова Ірина Олександрівна</cp:lastModifiedBy>
  <cp:revision>2</cp:revision>
  <cp:lastPrinted>2020-06-05T08:25:00Z</cp:lastPrinted>
  <dcterms:created xsi:type="dcterms:W3CDTF">2022-01-24T06:22:00Z</dcterms:created>
  <dcterms:modified xsi:type="dcterms:W3CDTF">2022-01-24T06:22:00Z</dcterms:modified>
</cp:coreProperties>
</file>